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34C7" w:rsidRPr="009B2EC9" w:rsidRDefault="00425297" w:rsidP="009B2EC9">
      <w:pPr>
        <w:spacing w:before="240"/>
        <w:jc w:val="center"/>
        <w:rPr>
          <w:rFonts w:asciiTheme="minorBidi" w:hAnsiTheme="minorBidi" w:cs="David"/>
          <w:b/>
          <w:bCs/>
          <w:sz w:val="28"/>
          <w:szCs w:val="28"/>
          <w:u w:val="single"/>
          <w:rtl/>
        </w:rPr>
      </w:pPr>
      <w:bookmarkStart w:id="0" w:name="_GoBack"/>
      <w:bookmarkEnd w:id="0"/>
      <w:r>
        <w:rPr>
          <w:rFonts w:asciiTheme="minorBidi" w:hAnsiTheme="minorBidi" w:cs="David" w:hint="cs"/>
          <w:b/>
          <w:bCs/>
          <w:sz w:val="28"/>
          <w:szCs w:val="28"/>
          <w:u w:val="single"/>
          <w:rtl/>
        </w:rPr>
        <w:t>הנדון</w:t>
      </w:r>
      <w:r w:rsidR="00F21B50" w:rsidRPr="009B2EC9">
        <w:rPr>
          <w:rFonts w:asciiTheme="minorBidi" w:hAnsiTheme="minorBidi" w:cs="David" w:hint="cs"/>
          <w:b/>
          <w:bCs/>
          <w:sz w:val="28"/>
          <w:szCs w:val="28"/>
          <w:u w:val="single"/>
          <w:rtl/>
        </w:rPr>
        <w:t xml:space="preserve">: </w:t>
      </w:r>
      <w:r w:rsidR="009B2EC9" w:rsidRPr="009B2EC9">
        <w:rPr>
          <w:rFonts w:asciiTheme="minorBidi" w:hAnsiTheme="minorBidi" w:cs="David"/>
          <w:b/>
          <w:bCs/>
          <w:sz w:val="28"/>
          <w:szCs w:val="28"/>
          <w:u w:val="single"/>
          <w:rtl/>
        </w:rPr>
        <w:t>תקצוב תכנית מסע</w:t>
      </w:r>
      <w:r w:rsidR="009B2EC9">
        <w:rPr>
          <w:rFonts w:asciiTheme="minorBidi" w:hAnsiTheme="minorBidi" w:cs="David" w:hint="cs"/>
          <w:b/>
          <w:bCs/>
          <w:sz w:val="28"/>
          <w:szCs w:val="28"/>
          <w:u w:val="single"/>
          <w:rtl/>
        </w:rPr>
        <w:t>-</w:t>
      </w:r>
      <w:r w:rsidR="009B2EC9" w:rsidRPr="009B2EC9">
        <w:rPr>
          <w:rFonts w:asciiTheme="minorBidi" w:hAnsiTheme="minorBidi" w:cs="David"/>
          <w:b/>
          <w:bCs/>
          <w:sz w:val="28"/>
          <w:szCs w:val="28"/>
          <w:u w:val="single"/>
          <w:rtl/>
        </w:rPr>
        <w:t xml:space="preserve">טק </w:t>
      </w:r>
      <w:r w:rsidR="009B2EC9">
        <w:rPr>
          <w:rFonts w:asciiTheme="minorBidi" w:hAnsiTheme="minorBidi" w:cs="David" w:hint="cs"/>
          <w:b/>
          <w:bCs/>
          <w:sz w:val="28"/>
          <w:szCs w:val="28"/>
          <w:u w:val="single"/>
          <w:rtl/>
        </w:rPr>
        <w:t>מחזור ב'</w:t>
      </w:r>
      <w:r w:rsidR="009B2EC9" w:rsidRPr="009B2EC9">
        <w:rPr>
          <w:rFonts w:asciiTheme="minorBidi" w:hAnsiTheme="minorBidi" w:cs="David"/>
          <w:b/>
          <w:bCs/>
          <w:sz w:val="28"/>
          <w:szCs w:val="28"/>
          <w:u w:val="single"/>
          <w:rtl/>
        </w:rPr>
        <w:t xml:space="preserve"> ויצירת התקשרות המשך עם חברת מסע</w:t>
      </w:r>
      <w:r>
        <w:rPr>
          <w:rFonts w:asciiTheme="minorBidi" w:hAnsiTheme="minorBidi" w:cs="David" w:hint="cs"/>
          <w:b/>
          <w:bCs/>
          <w:sz w:val="28"/>
          <w:szCs w:val="28"/>
          <w:u w:val="single"/>
          <w:rtl/>
        </w:rPr>
        <w:t xml:space="preserve"> ועם הסוכנות היהודית</w:t>
      </w:r>
    </w:p>
    <w:p w:rsidR="002E03F9" w:rsidRDefault="002E03F9" w:rsidP="008A73D7">
      <w:pPr>
        <w:spacing w:line="360" w:lineRule="auto"/>
        <w:jc w:val="both"/>
        <w:rPr>
          <w:rFonts w:ascii="David" w:eastAsiaTheme="minorHAnsi" w:hAnsiTheme="minorHAnsi" w:cs="David" w:hint="cs"/>
          <w:rtl/>
        </w:rPr>
      </w:pPr>
    </w:p>
    <w:p w:rsidR="008A73D7" w:rsidRPr="006E435C" w:rsidRDefault="008A73D7" w:rsidP="008A73D7">
      <w:pPr>
        <w:spacing w:line="360" w:lineRule="auto"/>
        <w:jc w:val="both"/>
        <w:rPr>
          <w:rFonts w:ascii="David" w:eastAsiaTheme="minorHAnsi" w:hAnsiTheme="minorHAnsi" w:cs="David"/>
        </w:rPr>
      </w:pPr>
      <w:r>
        <w:rPr>
          <w:rFonts w:ascii="David" w:eastAsiaTheme="minorHAnsi" w:hAnsiTheme="minorHAnsi" w:cs="David" w:hint="cs"/>
          <w:rtl/>
        </w:rPr>
        <w:t>ב-10 ביוני 2015 התכנסה ועדת היגוי מסע ואישרה את המשך תכנית מסע-טק וזאת לאור הצלחתה של תכנית הפיילוט. בהחלטת ממשלה מספר 153 מ-28 ביוני 2015</w:t>
      </w:r>
      <w:r w:rsidR="009A5AE5">
        <w:rPr>
          <w:rFonts w:ascii="David" w:eastAsiaTheme="minorHAnsi" w:hAnsiTheme="minorHAnsi" w:cs="David" w:hint="cs"/>
          <w:rtl/>
        </w:rPr>
        <w:t xml:space="preserve">, בנושא </w:t>
      </w:r>
      <w:r w:rsidR="009A5AE5" w:rsidRPr="009A5AE5">
        <w:rPr>
          <w:rFonts w:ascii="David" w:eastAsiaTheme="minorHAnsi" w:hAnsiTheme="minorHAnsi" w:cs="David"/>
          <w:rtl/>
        </w:rPr>
        <w:t>הגדלת פוטנציאל ההון האנושי בתחום הסייבר בישראל באמצעות פרויקט "מסע"</w:t>
      </w:r>
      <w:r w:rsidR="009A5AE5">
        <w:rPr>
          <w:rFonts w:ascii="David" w:eastAsiaTheme="minorHAnsi" w:hAnsiTheme="minorHAnsi" w:cs="David" w:hint="cs"/>
          <w:rtl/>
        </w:rPr>
        <w:t>,</w:t>
      </w:r>
      <w:r>
        <w:rPr>
          <w:rFonts w:ascii="David" w:eastAsiaTheme="minorHAnsi" w:hAnsiTheme="minorHAnsi" w:cs="David" w:hint="cs"/>
          <w:rtl/>
        </w:rPr>
        <w:t xml:space="preserve"> אישרו את המשך התכנית: "</w:t>
      </w:r>
      <w:r w:rsidRPr="006E435C">
        <w:rPr>
          <w:rFonts w:ascii="Arial" w:hAnsi="Arial" w:cs="David" w:hint="cs"/>
          <w:rtl/>
        </w:rPr>
        <w:t>לאשר את המשכה של תכנית ייחודית במסגרת פרויקט "מסע" החל משנת תשע"ו, המיועדת</w:t>
      </w:r>
      <w:r w:rsidRPr="006E435C">
        <w:rPr>
          <w:rFonts w:asciiTheme="minorBidi" w:hAnsiTheme="minorBidi" w:cs="David" w:hint="cs"/>
          <w:rtl/>
        </w:rPr>
        <w:t xml:space="preserve"> ל</w:t>
      </w:r>
      <w:r w:rsidRPr="006E435C">
        <w:rPr>
          <w:rFonts w:ascii="Arial" w:hAnsi="Arial" w:cs="David" w:hint="cs"/>
          <w:rtl/>
        </w:rPr>
        <w:t xml:space="preserve">צעירים, בוגרי תארים אקדמיים בתחומים טכנולוגיים בעלי פוטנציאל יוצא דופן בתחומי הסייבר </w:t>
      </w:r>
      <w:r w:rsidRPr="006E435C">
        <w:rPr>
          <w:rFonts w:asciiTheme="minorBidi" w:hAnsiTheme="minorBidi" w:cs="David" w:hint="cs"/>
          <w:rtl/>
        </w:rPr>
        <w:t>ושמה "מסע-טק" או</w:t>
      </w:r>
      <w:r>
        <w:rPr>
          <w:rFonts w:asciiTheme="minorBidi" w:hAnsiTheme="minorBidi" w:cs="David" w:hint="cs"/>
          <w:rtl/>
        </w:rPr>
        <w:t xml:space="preserve"> </w:t>
      </w:r>
      <w:r w:rsidRPr="006E435C">
        <w:rPr>
          <w:rFonts w:asciiTheme="minorBidi" w:hAnsiTheme="minorBidi" w:cs="David"/>
        </w:rPr>
        <w:t>Israel Tech Challenge Fellows</w:t>
      </w:r>
      <w:r>
        <w:rPr>
          <w:rFonts w:asciiTheme="minorBidi" w:hAnsiTheme="minorBidi" w:cs="David" w:hint="cs"/>
          <w:rtl/>
        </w:rPr>
        <w:t>". והסמיכה את המטה להחליט לגבי המשך קיומה באופן הבא:</w:t>
      </w:r>
      <w:r>
        <w:rPr>
          <w:rFonts w:ascii="David" w:eastAsiaTheme="minorHAnsi" w:hAnsiTheme="minorHAnsi" w:cs="David" w:hint="cs"/>
          <w:rtl/>
        </w:rPr>
        <w:t xml:space="preserve"> "</w:t>
      </w:r>
      <w:r w:rsidRPr="006E435C">
        <w:rPr>
          <w:rFonts w:ascii="Arial" w:hAnsi="Arial" w:cs="David" w:hint="eastAsia"/>
          <w:rtl/>
        </w:rPr>
        <w:t>במידה</w:t>
      </w:r>
      <w:r w:rsidRPr="006E435C">
        <w:rPr>
          <w:rFonts w:ascii="Arial" w:hAnsi="Arial" w:cs="David"/>
          <w:rtl/>
        </w:rPr>
        <w:t xml:space="preserve"> שמטה הסייבר הלאומי י</w:t>
      </w:r>
      <w:r w:rsidRPr="006E435C">
        <w:rPr>
          <w:rFonts w:ascii="Arial" w:hAnsi="Arial" w:cs="David" w:hint="cs"/>
          <w:rtl/>
        </w:rPr>
        <w:t xml:space="preserve">חליט </w:t>
      </w:r>
      <w:r w:rsidRPr="006E435C">
        <w:rPr>
          <w:rFonts w:ascii="Arial" w:hAnsi="Arial" w:cs="David"/>
          <w:rtl/>
        </w:rPr>
        <w:t>להמשיך את התכנית ל</w:t>
      </w:r>
      <w:r w:rsidRPr="006E435C">
        <w:rPr>
          <w:rFonts w:ascii="Arial" w:hAnsi="Arial" w:cs="David" w:hint="cs"/>
          <w:rtl/>
        </w:rPr>
        <w:t>מחזורים נוספים, יעשה זאת בכפוף</w:t>
      </w:r>
      <w:r w:rsidRPr="006E435C">
        <w:rPr>
          <w:rFonts w:ascii="Arial" w:hAnsi="Arial" w:cs="David"/>
          <w:rtl/>
        </w:rPr>
        <w:t xml:space="preserve"> לאמור </w:t>
      </w:r>
      <w:r w:rsidRPr="006E435C">
        <w:rPr>
          <w:rFonts w:ascii="Arial" w:hAnsi="Arial" w:cs="David" w:hint="cs"/>
          <w:rtl/>
        </w:rPr>
        <w:t>בהחלטה זו, ולטובת כך יקצה תקציב</w:t>
      </w:r>
      <w:r w:rsidRPr="006E435C">
        <w:rPr>
          <w:rFonts w:ascii="Arial" w:hAnsi="Arial" w:cs="David"/>
          <w:rtl/>
        </w:rPr>
        <w:t xml:space="preserve"> בהתאם</w:t>
      </w:r>
      <w:r w:rsidRPr="006E435C">
        <w:rPr>
          <w:rFonts w:ascii="Arial" w:hAnsi="Arial"/>
        </w:rPr>
        <w:t xml:space="preserve"> </w:t>
      </w:r>
      <w:r w:rsidRPr="006E435C">
        <w:rPr>
          <w:rFonts w:ascii="Arial" w:hAnsi="Arial" w:cs="David"/>
          <w:rtl/>
        </w:rPr>
        <w:t>למספר המשתתפים בפועל, לעלות התכנית בכל שנה בה תפעל</w:t>
      </w:r>
      <w:r w:rsidRPr="006E435C">
        <w:rPr>
          <w:rFonts w:ascii="Arial" w:hAnsi="Arial" w:cs="David" w:hint="cs"/>
          <w:rtl/>
        </w:rPr>
        <w:t xml:space="preserve"> ולאפשרויות התקציביות שעומדות בפניו</w:t>
      </w:r>
      <w:r>
        <w:rPr>
          <w:rFonts w:ascii="Arial" w:hAnsi="Arial" w:cs="David" w:hint="cs"/>
          <w:rtl/>
        </w:rPr>
        <w:t>"</w:t>
      </w:r>
      <w:r w:rsidRPr="006E435C">
        <w:rPr>
          <w:rFonts w:ascii="Arial" w:hAnsi="Arial" w:cs="David"/>
          <w:rtl/>
        </w:rPr>
        <w:t>.</w:t>
      </w:r>
      <w:r w:rsidRPr="006E435C">
        <w:rPr>
          <w:rFonts w:ascii="Arial" w:hAnsi="Arial" w:cs="David" w:hint="cs"/>
          <w:rtl/>
        </w:rPr>
        <w:t xml:space="preserve"> </w:t>
      </w:r>
    </w:p>
    <w:p w:rsidR="008A73D7" w:rsidRDefault="008A73D7" w:rsidP="009A5AE5">
      <w:pPr>
        <w:spacing w:line="360" w:lineRule="auto"/>
        <w:jc w:val="both"/>
        <w:rPr>
          <w:rFonts w:ascii="David" w:eastAsiaTheme="minorHAnsi" w:hAnsiTheme="minorHAnsi" w:cs="David"/>
        </w:rPr>
      </w:pPr>
      <w:r>
        <w:rPr>
          <w:rFonts w:ascii="David" w:eastAsiaTheme="minorHAnsi" w:hAnsiTheme="minorHAnsi" w:cs="David" w:hint="cs"/>
          <w:rtl/>
        </w:rPr>
        <w:t xml:space="preserve">יעדי המטה להמשך תכנית זו: </w:t>
      </w:r>
    </w:p>
    <w:p w:rsidR="008A73D7" w:rsidRPr="00857C55" w:rsidRDefault="008A73D7" w:rsidP="008A73D7">
      <w:pPr>
        <w:numPr>
          <w:ilvl w:val="1"/>
          <w:numId w:val="1"/>
        </w:numPr>
        <w:spacing w:line="360" w:lineRule="auto"/>
        <w:jc w:val="both"/>
        <w:rPr>
          <w:rFonts w:ascii="David" w:eastAsiaTheme="minorHAnsi" w:hAnsiTheme="minorHAnsi" w:cs="David"/>
          <w:rtl/>
        </w:rPr>
      </w:pPr>
      <w:r w:rsidRPr="00857C55">
        <w:rPr>
          <w:rFonts w:ascii="David" w:eastAsiaTheme="minorHAnsi" w:hAnsiTheme="minorHAnsi" w:cs="David"/>
          <w:rtl/>
        </w:rPr>
        <w:t>הגדלת משתתפי התכנית עד ל-30 משתתפים במחזור</w:t>
      </w:r>
    </w:p>
    <w:p w:rsidR="008A73D7" w:rsidRPr="00857C55" w:rsidRDefault="008A73D7" w:rsidP="008A73D7">
      <w:pPr>
        <w:numPr>
          <w:ilvl w:val="1"/>
          <w:numId w:val="1"/>
        </w:numPr>
        <w:spacing w:line="360" w:lineRule="auto"/>
        <w:jc w:val="both"/>
        <w:rPr>
          <w:rFonts w:ascii="David" w:eastAsiaTheme="minorHAnsi" w:hAnsiTheme="minorHAnsi" w:cs="David"/>
          <w:rtl/>
        </w:rPr>
      </w:pPr>
      <w:r w:rsidRPr="00857C55">
        <w:rPr>
          <w:rFonts w:ascii="David" w:eastAsiaTheme="minorHAnsi" w:hAnsiTheme="minorHAnsi" w:cs="David"/>
          <w:rtl/>
        </w:rPr>
        <w:t>בין מחזור אחד לשניים בשנה</w:t>
      </w:r>
    </w:p>
    <w:p w:rsidR="008A73D7" w:rsidRDefault="008A73D7" w:rsidP="008A73D7">
      <w:pPr>
        <w:spacing w:line="360" w:lineRule="auto"/>
        <w:ind w:left="340"/>
        <w:jc w:val="both"/>
        <w:rPr>
          <w:rFonts w:ascii="David" w:eastAsiaTheme="minorHAnsi" w:hAnsiTheme="minorHAnsi" w:cs="David"/>
        </w:rPr>
      </w:pPr>
      <w:r>
        <w:rPr>
          <w:rFonts w:ascii="David" w:eastAsiaTheme="minorHAnsi" w:hAnsiTheme="minorHAnsi" w:cs="David" w:hint="cs"/>
          <w:rtl/>
        </w:rPr>
        <w:t xml:space="preserve">השאיפה היא להגיע למחזורים בני 30 משתתפים (מה שיביא גם להורדת עלויות פר משתתף). על מנת להגיע למספר זה של משתתפים איכותיים, יש להתחיל את השיווק כשנה לפני תחילת התכנית (כלומר בחודש אוקטובר). לאור העיכוב בשיווק תכנית לשנת תשע"ו, </w:t>
      </w:r>
      <w:r w:rsidRPr="00857C55">
        <w:rPr>
          <w:rFonts w:ascii="David" w:eastAsiaTheme="minorHAnsi" w:hAnsiTheme="minorHAnsi" w:cs="David" w:hint="cs"/>
          <w:b/>
          <w:bCs/>
          <w:rtl/>
        </w:rPr>
        <w:t>ההערכה היא שניתן יהיה להגיע בשנה זו לכ-20 משתתפים בלבד</w:t>
      </w:r>
      <w:r>
        <w:rPr>
          <w:rFonts w:ascii="David" w:eastAsiaTheme="minorHAnsi" w:hAnsiTheme="minorHAnsi" w:cs="David" w:hint="cs"/>
          <w:rtl/>
        </w:rPr>
        <w:t xml:space="preserve"> וזאת רק על ידי עבודת שיווק אינטנסיבית. </w:t>
      </w:r>
    </w:p>
    <w:p w:rsidR="008A73D7" w:rsidRPr="002E03F9" w:rsidRDefault="008A73D7" w:rsidP="002E03F9">
      <w:pPr>
        <w:spacing w:line="360" w:lineRule="auto"/>
        <w:jc w:val="both"/>
        <w:rPr>
          <w:rFonts w:ascii="David" w:eastAsiaTheme="minorHAnsi" w:hAnsiTheme="minorHAnsi" w:cs="David"/>
          <w:u w:val="single"/>
          <w:rtl/>
        </w:rPr>
      </w:pPr>
      <w:r w:rsidRPr="002E03F9">
        <w:rPr>
          <w:rFonts w:ascii="David" w:eastAsiaTheme="minorHAnsi" w:hAnsiTheme="minorHAnsi" w:cs="David" w:hint="cs"/>
          <w:rtl/>
        </w:rPr>
        <w:t xml:space="preserve">על בסיס ההתרשמות מהתכנית עד לשלב זה, נראה כי היא עומדת בציפיות, וצפויה לתרום כוח אדם איכותי ונחוץ לטובת תעשיית ההייטק, בדגש על תחום הסייבר. מדובר על </w:t>
      </w:r>
      <w:r w:rsidRPr="002E03F9">
        <w:rPr>
          <w:rFonts w:ascii="David" w:eastAsiaTheme="minorHAnsi" w:hAnsiTheme="minorHAnsi" w:cs="David"/>
          <w:b/>
          <w:bCs/>
          <w:rtl/>
        </w:rPr>
        <w:t>הכשרה איכותית וייחודית</w:t>
      </w:r>
      <w:r w:rsidRPr="002E03F9">
        <w:rPr>
          <w:rFonts w:ascii="David" w:eastAsiaTheme="minorHAnsi" w:hAnsiTheme="minorHAnsi" w:cs="David" w:hint="cs"/>
          <w:b/>
          <w:bCs/>
          <w:rtl/>
        </w:rPr>
        <w:t xml:space="preserve"> </w:t>
      </w:r>
      <w:r w:rsidRPr="002E03F9">
        <w:rPr>
          <w:rFonts w:ascii="David" w:eastAsiaTheme="minorHAnsi" w:hAnsiTheme="minorHAnsi" w:cs="David" w:hint="cs"/>
          <w:rtl/>
        </w:rPr>
        <w:t>בין השאר בזכות</w:t>
      </w:r>
      <w:r w:rsidRPr="002E03F9">
        <w:rPr>
          <w:rFonts w:ascii="David" w:eastAsiaTheme="minorHAnsi" w:hAnsiTheme="minorHAnsi" w:cs="David" w:hint="cs"/>
          <w:b/>
          <w:bCs/>
          <w:rtl/>
        </w:rPr>
        <w:t xml:space="preserve"> </w:t>
      </w:r>
      <w:r w:rsidRPr="002E03F9">
        <w:rPr>
          <w:rFonts w:ascii="David" w:eastAsiaTheme="minorHAnsi" w:hAnsiTheme="minorHAnsi" w:cs="David"/>
          <w:b/>
          <w:bCs/>
          <w:rtl/>
        </w:rPr>
        <w:t>שיתוף פעולה והתגייסות של חברות מובילות</w:t>
      </w:r>
      <w:r w:rsidRPr="002E03F9">
        <w:rPr>
          <w:rFonts w:ascii="David" w:eastAsiaTheme="minorHAnsi" w:hAnsiTheme="minorHAnsi" w:cs="David" w:hint="cs"/>
          <w:b/>
          <w:bCs/>
          <w:rtl/>
        </w:rPr>
        <w:t xml:space="preserve">. </w:t>
      </w:r>
      <w:r w:rsidRPr="002E03F9">
        <w:rPr>
          <w:rFonts w:ascii="David" w:eastAsiaTheme="minorHAnsi" w:hAnsiTheme="minorHAnsi" w:cs="David"/>
          <w:b/>
          <w:bCs/>
          <w:rtl/>
        </w:rPr>
        <w:t>קונספט התכנית מוצלח</w:t>
      </w:r>
      <w:r w:rsidRPr="002E03F9">
        <w:rPr>
          <w:rFonts w:ascii="David" w:eastAsiaTheme="minorHAnsi" w:hAnsiTheme="minorHAnsi" w:cs="David" w:hint="cs"/>
          <w:b/>
          <w:bCs/>
          <w:rtl/>
        </w:rPr>
        <w:t xml:space="preserve"> </w:t>
      </w:r>
      <w:r w:rsidRPr="002E03F9">
        <w:rPr>
          <w:rFonts w:ascii="David" w:eastAsiaTheme="minorHAnsi" w:hAnsiTheme="minorHAnsi" w:cs="David" w:hint="cs"/>
          <w:rtl/>
        </w:rPr>
        <w:t xml:space="preserve">ואנו סבורים כי תמשוך צעירים יהודים מהתפוצות ותחזק את זיקתם לישראל ואף תוביל לכך שחלק מהם יישארו בישראל לתקופה ממושכת ובשאיפה שחלקם אף עלו לישראל. </w:t>
      </w:r>
    </w:p>
    <w:p w:rsidR="002E03F9" w:rsidRDefault="002E03F9" w:rsidP="009A5AE5">
      <w:pPr>
        <w:spacing w:line="360" w:lineRule="auto"/>
        <w:jc w:val="both"/>
        <w:rPr>
          <w:rFonts w:ascii="David" w:eastAsiaTheme="minorHAnsi" w:hAnsiTheme="minorHAnsi" w:cs="David" w:hint="cs"/>
          <w:b/>
          <w:bCs/>
          <w:rtl/>
        </w:rPr>
      </w:pPr>
    </w:p>
    <w:p w:rsidR="008A73D7" w:rsidRPr="00E233BB" w:rsidRDefault="008A73D7" w:rsidP="009A5AE5">
      <w:pPr>
        <w:spacing w:line="360" w:lineRule="auto"/>
        <w:jc w:val="both"/>
        <w:rPr>
          <w:rFonts w:ascii="David" w:eastAsiaTheme="minorHAnsi" w:hAnsiTheme="minorHAnsi" w:cs="David"/>
          <w:b/>
          <w:bCs/>
        </w:rPr>
      </w:pPr>
      <w:r>
        <w:rPr>
          <w:rFonts w:ascii="David" w:eastAsiaTheme="minorHAnsi" w:hAnsiTheme="minorHAnsi" w:cs="David" w:hint="cs"/>
          <w:b/>
          <w:bCs/>
          <w:rtl/>
        </w:rPr>
        <w:t xml:space="preserve">מחזור </w:t>
      </w:r>
      <w:r w:rsidR="009A5AE5">
        <w:rPr>
          <w:rFonts w:ascii="David" w:eastAsiaTheme="minorHAnsi" w:hAnsiTheme="minorHAnsi" w:cs="David" w:hint="cs"/>
          <w:b/>
          <w:bCs/>
          <w:rtl/>
        </w:rPr>
        <w:t>ב'</w:t>
      </w:r>
      <w:r>
        <w:rPr>
          <w:rFonts w:ascii="David" w:eastAsiaTheme="minorHAnsi" w:hAnsiTheme="minorHAnsi" w:cs="David" w:hint="cs"/>
          <w:b/>
          <w:bCs/>
          <w:rtl/>
        </w:rPr>
        <w:t xml:space="preserve"> </w:t>
      </w:r>
      <w:r w:rsidRPr="00AA7176">
        <w:rPr>
          <w:rFonts w:asciiTheme="minorHAnsi" w:eastAsiaTheme="minorHAnsi" w:hAnsiTheme="minorHAnsi" w:cs="David"/>
          <w:b/>
          <w:bCs/>
        </w:rPr>
        <w:t>Israel Tech Fellows</w:t>
      </w:r>
    </w:p>
    <w:p w:rsidR="00113AFC" w:rsidRDefault="002E03F9" w:rsidP="002E03F9">
      <w:pPr>
        <w:spacing w:line="360" w:lineRule="auto"/>
        <w:jc w:val="both"/>
        <w:rPr>
          <w:rFonts w:cs="David"/>
          <w:rtl/>
        </w:rPr>
      </w:pPr>
      <w:r>
        <w:rPr>
          <w:rFonts w:cs="David" w:hint="cs"/>
          <w:rtl/>
        </w:rPr>
        <w:t>בכוונתנו ל</w:t>
      </w:r>
      <w:r w:rsidR="00F864F9" w:rsidRPr="00AF33B2">
        <w:rPr>
          <w:rFonts w:cs="David" w:hint="cs"/>
          <w:rtl/>
        </w:rPr>
        <w:t>התקשר</w:t>
      </w:r>
      <w:r w:rsidR="00F864F9" w:rsidRPr="00F21B50">
        <w:rPr>
          <w:rFonts w:cs="David" w:hint="cs"/>
          <w:rtl/>
        </w:rPr>
        <w:t xml:space="preserve"> </w:t>
      </w:r>
      <w:r w:rsidR="00854FA8" w:rsidRPr="00F21B50">
        <w:rPr>
          <w:rFonts w:cs="David" w:hint="cs"/>
          <w:rtl/>
        </w:rPr>
        <w:t xml:space="preserve">עם </w:t>
      </w:r>
      <w:r w:rsidR="00B001DB">
        <w:rPr>
          <w:rFonts w:cs="David" w:hint="cs"/>
          <w:rtl/>
        </w:rPr>
        <w:t>חברת מסע</w:t>
      </w:r>
      <w:r w:rsidR="00854FA8" w:rsidRPr="00F21B50">
        <w:rPr>
          <w:rFonts w:cs="David" w:hint="cs"/>
          <w:rtl/>
        </w:rPr>
        <w:t>, ה</w:t>
      </w:r>
      <w:r w:rsidR="00B001DB">
        <w:rPr>
          <w:rFonts w:cs="David" w:hint="cs"/>
          <w:rtl/>
        </w:rPr>
        <w:t xml:space="preserve">התקשרות </w:t>
      </w:r>
      <w:r w:rsidR="00B001DB" w:rsidRPr="00B001DB">
        <w:rPr>
          <w:rFonts w:cs="David"/>
          <w:rtl/>
        </w:rPr>
        <w:t>בפטור ממכרז לפי תקנה 3(19)(ג), התקשרות עם קרנות ומוסדות הנשלטות על ידי הסוכנות היהודית, ההסתדרות הציונית או קרן היסוד, במטרה להתקשר עם חברת מסע</w:t>
      </w:r>
      <w:r w:rsidR="00B001DB">
        <w:rPr>
          <w:rFonts w:cs="David" w:hint="cs"/>
          <w:rtl/>
        </w:rPr>
        <w:t>.</w:t>
      </w:r>
      <w:r w:rsidR="00113AFC" w:rsidRPr="00113AFC">
        <w:rPr>
          <w:rtl/>
        </w:rPr>
        <w:t xml:space="preserve"> </w:t>
      </w:r>
      <w:r w:rsidR="00113AFC" w:rsidRPr="00113AFC">
        <w:rPr>
          <w:rFonts w:cs="David"/>
          <w:rtl/>
        </w:rPr>
        <w:t>שווי ההתקשרות: שווי ההתקשרות בסך של 270,000 דולר עבור המשתתפים מהתפוצות, לפי 9,000 דולר למשתתף</w:t>
      </w:r>
      <w:r w:rsidR="00113AFC">
        <w:rPr>
          <w:rFonts w:cs="David" w:hint="cs"/>
          <w:rtl/>
        </w:rPr>
        <w:t xml:space="preserve">, משך ההתקשרות: </w:t>
      </w:r>
      <w:r w:rsidR="00113AFC" w:rsidRPr="00113AFC">
        <w:rPr>
          <w:rFonts w:cs="David"/>
          <w:rtl/>
        </w:rPr>
        <w:t>עד חודש מתום תכנית מסע</w:t>
      </w:r>
      <w:r w:rsidR="00113AFC">
        <w:rPr>
          <w:rFonts w:cs="David" w:hint="cs"/>
          <w:rtl/>
        </w:rPr>
        <w:t>-</w:t>
      </w:r>
      <w:r>
        <w:rPr>
          <w:rFonts w:cs="David"/>
          <w:rtl/>
        </w:rPr>
        <w:t>טק מחזור</w:t>
      </w:r>
      <w:r>
        <w:rPr>
          <w:rFonts w:cs="David" w:hint="cs"/>
          <w:rtl/>
        </w:rPr>
        <w:t>.</w:t>
      </w:r>
    </w:p>
    <w:p w:rsidR="00113AFC" w:rsidRDefault="002E03F9" w:rsidP="009D48BC">
      <w:pPr>
        <w:spacing w:line="360" w:lineRule="auto"/>
        <w:jc w:val="both"/>
        <w:rPr>
          <w:rFonts w:cs="David"/>
          <w:rtl/>
        </w:rPr>
      </w:pPr>
      <w:r>
        <w:rPr>
          <w:rFonts w:cs="David" w:hint="cs"/>
          <w:rtl/>
        </w:rPr>
        <w:t>בכוונתנו להתקשר</w:t>
      </w:r>
      <w:r w:rsidR="00113AFC" w:rsidRPr="00113AFC">
        <w:rPr>
          <w:rFonts w:cs="David"/>
          <w:rtl/>
        </w:rPr>
        <w:t xml:space="preserve"> עם הסוכנות היהודית בפטור ממכרז, בהתאם לתקנה 3(19)(א), וזאת עד חודש מתום תכנית </w:t>
      </w:r>
      <w:proofErr w:type="spellStart"/>
      <w:r w:rsidR="00113AFC" w:rsidRPr="00113AFC">
        <w:rPr>
          <w:rFonts w:cs="David"/>
          <w:rtl/>
        </w:rPr>
        <w:t>מסעטק</w:t>
      </w:r>
      <w:proofErr w:type="spellEnd"/>
      <w:r w:rsidR="00113AFC" w:rsidRPr="00113AFC">
        <w:rPr>
          <w:rFonts w:cs="David"/>
          <w:rtl/>
        </w:rPr>
        <w:t xml:space="preserve"> מחזור ב'. ושווי ההתקשרות: </w:t>
      </w:r>
      <w:r w:rsidR="00113AFC">
        <w:rPr>
          <w:rFonts w:cs="David" w:hint="cs"/>
          <w:rtl/>
        </w:rPr>
        <w:t>ב</w:t>
      </w:r>
      <w:r w:rsidR="00113AFC" w:rsidRPr="00113AFC">
        <w:rPr>
          <w:rFonts w:cs="David"/>
          <w:rtl/>
        </w:rPr>
        <w:t>סך של 95,000 ₪  עבור המשתתפים הישראלים, לפי 18,500 שקל למשתתף עם אפשרות לתגבור עברית על סך 500 ₪ נוספים למשתתף שהוא ישראלי עולה חדש.</w:t>
      </w:r>
      <w:r w:rsidR="00113AFC">
        <w:rPr>
          <w:rFonts w:cs="David" w:hint="cs"/>
          <w:rtl/>
        </w:rPr>
        <w:t xml:space="preserve"> </w:t>
      </w:r>
    </w:p>
    <w:sectPr w:rsidR="00113AFC" w:rsidSect="00A7236F">
      <w:headerReference w:type="even" r:id="rId9"/>
      <w:headerReference w:type="default" r:id="rId10"/>
      <w:footerReference w:type="even" r:id="rId11"/>
      <w:footerReference w:type="default" r:id="rId12"/>
      <w:headerReference w:type="first" r:id="rId13"/>
      <w:footerReference w:type="first" r:id="rId14"/>
      <w:pgSz w:w="11906" w:h="16838"/>
      <w:pgMar w:top="1134" w:right="1418" w:bottom="1134" w:left="1418" w:header="709" w:footer="709"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4A220EE" w15:done="0"/>
  <w15:commentEx w15:paraId="0AD638FC" w15:done="0"/>
  <w15:commentEx w15:paraId="5754CC06" w15:done="0"/>
  <w15:commentEx w15:paraId="6B23F006" w15:done="0"/>
  <w15:commentEx w15:paraId="5CBBFAF5" w15:done="0"/>
  <w15:commentEx w15:paraId="32976EAF" w15:done="0"/>
  <w15:commentEx w15:paraId="5947FB3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754E" w:rsidRDefault="009D754E" w:rsidP="00630C35">
      <w:r>
        <w:separator/>
      </w:r>
    </w:p>
  </w:endnote>
  <w:endnote w:type="continuationSeparator" w:id="0">
    <w:p w:rsidR="009D754E" w:rsidRDefault="009D754E" w:rsidP="00630C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31D4" w:rsidRDefault="000231D4">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31D4" w:rsidRDefault="000231D4" w:rsidP="00306B69">
    <w:pPr>
      <w:pStyle w:val="a5"/>
      <w:tabs>
        <w:tab w:val="clear" w:pos="4153"/>
        <w:tab w:val="right" w:pos="8277"/>
      </w:tabs>
      <w:jc w:val="center"/>
      <w:rPr>
        <w:rFonts w:cs="David"/>
        <w:sz w:val="20"/>
        <w:szCs w:val="20"/>
        <w:rtl/>
      </w:rPr>
    </w:pPr>
    <w:r>
      <w:rPr>
        <w:rFonts w:cs="David" w:hint="cs"/>
        <w:sz w:val="20"/>
        <w:szCs w:val="20"/>
        <w:rtl/>
      </w:rPr>
      <w:t>כתובת לקבלת דואר: משרד ראש הממשלה, רח' קפלן 3, ירושלים</w:t>
    </w:r>
  </w:p>
  <w:p w:rsidR="000231D4" w:rsidRDefault="000231D4" w:rsidP="00D54A6A">
    <w:pPr>
      <w:pStyle w:val="a5"/>
      <w:jc w:val="center"/>
    </w:pPr>
    <w:r>
      <w:rPr>
        <w:rFonts w:cs="David"/>
        <w:sz w:val="20"/>
        <w:szCs w:val="20"/>
        <w:rtl/>
      </w:rPr>
      <w:t>טל</w:t>
    </w:r>
    <w:r>
      <w:rPr>
        <w:rFonts w:cs="David" w:hint="cs"/>
        <w:sz w:val="20"/>
        <w:szCs w:val="20"/>
        <w:rtl/>
      </w:rPr>
      <w:t>פון</w:t>
    </w:r>
    <w:r w:rsidRPr="00A7092C">
      <w:rPr>
        <w:rFonts w:cs="David"/>
        <w:sz w:val="20"/>
        <w:szCs w:val="20"/>
        <w:rtl/>
      </w:rPr>
      <w:t xml:space="preserve"> </w:t>
    </w:r>
    <w:r>
      <w:rPr>
        <w:rFonts w:cs="David" w:hint="cs"/>
        <w:sz w:val="20"/>
        <w:szCs w:val="20"/>
        <w:rtl/>
      </w:rPr>
      <w:t xml:space="preserve">03-7450819, </w:t>
    </w:r>
    <w:r>
      <w:rPr>
        <w:rFonts w:cs="David"/>
        <w:sz w:val="20"/>
        <w:szCs w:val="20"/>
        <w:rtl/>
      </w:rPr>
      <w:t xml:space="preserve">פקס </w:t>
    </w:r>
    <w:r>
      <w:rPr>
        <w:rFonts w:cs="David" w:hint="cs"/>
        <w:sz w:val="20"/>
        <w:szCs w:val="20"/>
        <w:rtl/>
      </w:rPr>
      <w:t>03-7450822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31D4" w:rsidRDefault="000231D4">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754E" w:rsidRDefault="009D754E" w:rsidP="00630C35">
      <w:r>
        <w:separator/>
      </w:r>
    </w:p>
  </w:footnote>
  <w:footnote w:type="continuationSeparator" w:id="0">
    <w:p w:rsidR="009D754E" w:rsidRDefault="009D754E" w:rsidP="00630C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31D4" w:rsidRDefault="000231D4">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31D4" w:rsidRDefault="000231D4" w:rsidP="00630C35">
    <w:pPr>
      <w:pStyle w:val="a3"/>
      <w:jc w:val="center"/>
      <w:rPr>
        <w:rFonts w:cs="David"/>
        <w:sz w:val="20"/>
        <w:szCs w:val="20"/>
        <w:u w:val="single"/>
        <w:rtl/>
      </w:rPr>
    </w:pPr>
    <w:r>
      <w:rPr>
        <w:rFonts w:cs="David"/>
        <w:noProof/>
        <w:sz w:val="20"/>
        <w:szCs w:val="20"/>
        <w:rtl/>
      </w:rPr>
      <mc:AlternateContent>
        <mc:Choice Requires="wps">
          <w:drawing>
            <wp:anchor distT="0" distB="0" distL="114300" distR="114300" simplePos="0" relativeHeight="251656704" behindDoc="0" locked="0" layoutInCell="1" allowOverlap="1" wp14:anchorId="5106208F" wp14:editId="731BF918">
              <wp:simplePos x="0" y="0"/>
              <wp:positionH relativeFrom="margin">
                <wp:align>left</wp:align>
              </wp:positionH>
              <wp:positionV relativeFrom="paragraph">
                <wp:posOffset>-31115</wp:posOffset>
              </wp:positionV>
              <wp:extent cx="1800225" cy="533400"/>
              <wp:effectExtent l="0" t="0" r="9525" b="0"/>
              <wp:wrapNone/>
              <wp:docPr id="2"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FFFFFF"/>
                            </a:solidFill>
                            <a:miter lim="800000"/>
                            <a:headEnd/>
                            <a:tailEnd/>
                          </a14:hiddenLine>
                        </a:ext>
                      </a:extLst>
                    </wps:spPr>
                    <wps:txbx>
                      <w:txbxContent>
                        <w:p w:rsidR="000231D4" w:rsidRPr="00630C35" w:rsidRDefault="000231D4" w:rsidP="00630C35">
                          <w:pPr>
                            <w:bidi w:val="0"/>
                            <w:spacing w:line="300" w:lineRule="auto"/>
                            <w:jc w:val="both"/>
                            <w:rPr>
                              <w:rFonts w:asciiTheme="majorBidi" w:hAnsiTheme="majorBidi" w:cstheme="majorBidi"/>
                              <w:b/>
                              <w:bCs/>
                              <w:noProof/>
                            </w:rPr>
                          </w:pPr>
                          <w:r w:rsidRPr="00630C35">
                            <w:rPr>
                              <w:rFonts w:asciiTheme="majorBidi" w:hAnsiTheme="majorBidi" w:cstheme="majorBidi"/>
                              <w:b/>
                              <w:bCs/>
                              <w:noProof/>
                            </w:rPr>
                            <w:t>Prime Minister's Office</w:t>
                          </w:r>
                        </w:p>
                        <w:p w:rsidR="000231D4" w:rsidRPr="00630C35" w:rsidRDefault="000231D4" w:rsidP="00630C35">
                          <w:pPr>
                            <w:pStyle w:val="a3"/>
                            <w:spacing w:line="300" w:lineRule="auto"/>
                            <w:jc w:val="right"/>
                            <w:rPr>
                              <w:rFonts w:asciiTheme="majorBidi" w:hAnsiTheme="majorBidi" w:cstheme="majorBidi"/>
                              <w:b/>
                              <w:bCs/>
                            </w:rPr>
                          </w:pPr>
                          <w:r w:rsidRPr="00630C35">
                            <w:rPr>
                              <w:rFonts w:asciiTheme="majorBidi" w:hAnsiTheme="majorBidi" w:cstheme="majorBidi"/>
                              <w:b/>
                              <w:bCs/>
                            </w:rPr>
                            <w:t>National Cyber Bureau</w:t>
                          </w:r>
                        </w:p>
                        <w:p w:rsidR="000231D4" w:rsidRPr="00630C35" w:rsidRDefault="000231D4" w:rsidP="00630C35">
                          <w:pPr>
                            <w:bidi w:val="0"/>
                            <w:spacing w:line="300" w:lineRule="auto"/>
                            <w:jc w:val="both"/>
                            <w:rPr>
                              <w:rFonts w:asciiTheme="majorBidi" w:hAnsiTheme="majorBidi" w:cstheme="majorBidi"/>
                              <w:b/>
                              <w:bCs/>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xmlns="">
          <w:pict>
            <v:rect id="מלבן 13" o:spid="_x0000_s1026" style="position:absolute;left:0;text-align:left;margin-left:0;margin-top:-2.45pt;width:141.75pt;height:42pt;z-index:2516567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" filled="f" stroked="f" strokecolor="white" strokeweight="2pt">
              <v:textbox inset="1pt,1pt,1pt,1pt">
                <w:txbxContent>
                  <w:p w:rsidR="000231D4" w:rsidRPr="00630C35" w:rsidRDefault="000231D4" w:rsidP="00630C35">
                    <w:pPr>
                      <w:bidi w:val="0"/>
                      <w:spacing w:line="300" w:lineRule="auto"/>
                      <w:jc w:val="both"/>
                      <w:rPr>
                        <w:rFonts w:asciiTheme="majorBidi" w:hAnsiTheme="majorBidi" w:cstheme="majorBidi"/>
                        <w:b/>
                        <w:bCs/>
                        <w:noProof/>
                      </w:rPr>
                    </w:pPr>
                    <w:r w:rsidRPr="00630C35">
                      <w:rPr>
                        <w:rFonts w:asciiTheme="majorBidi" w:hAnsiTheme="majorBidi" w:cstheme="majorBidi"/>
                        <w:b/>
                        <w:bCs/>
                        <w:noProof/>
                      </w:rPr>
                      <w:t>Prime Minister's Office</w:t>
                    </w:r>
                  </w:p>
                  <w:p w:rsidR="000231D4" w:rsidRPr="00630C35" w:rsidRDefault="000231D4" w:rsidP="00630C35">
                    <w:pPr>
                      <w:pStyle w:val="a3"/>
                      <w:spacing w:line="300" w:lineRule="auto"/>
                      <w:jc w:val="right"/>
                      <w:rPr>
                        <w:rFonts w:asciiTheme="majorBidi" w:hAnsiTheme="majorBidi" w:cstheme="majorBidi"/>
                        <w:b/>
                        <w:bCs/>
                      </w:rPr>
                    </w:pPr>
                    <w:r w:rsidRPr="00630C35">
                      <w:rPr>
                        <w:rFonts w:asciiTheme="majorBidi" w:hAnsiTheme="majorBidi" w:cstheme="majorBidi"/>
                        <w:b/>
                        <w:bCs/>
                      </w:rPr>
                      <w:t>National Cyber Bureau</w:t>
                    </w:r>
                  </w:p>
                  <w:p w:rsidR="000231D4" w:rsidRPr="00630C35" w:rsidRDefault="000231D4" w:rsidP="00630C35">
                    <w:pPr>
                      <w:bidi w:val="0"/>
                      <w:spacing w:line="300" w:lineRule="auto"/>
                      <w:jc w:val="both"/>
                      <w:rPr>
                        <w:rFonts w:asciiTheme="majorBidi" w:hAnsiTheme="majorBidi" w:cstheme="majorBidi"/>
                        <w:b/>
                        <w:bCs/>
                      </w:rPr>
                    </w:pPr>
                  </w:p>
                </w:txbxContent>
              </v:textbox>
              <w10:wrap anchorx="margin"/>
            </v:rect>
          </w:pict>
        </mc:Fallback>
      </mc:AlternateContent>
    </w:r>
    <w:r>
      <w:rPr>
        <w:rFonts w:cs="David"/>
        <w:noProof/>
        <w:sz w:val="20"/>
        <w:szCs w:val="20"/>
      </w:rPr>
      <w:drawing>
        <wp:anchor distT="0" distB="0" distL="114300" distR="114300" simplePos="0" relativeHeight="251657728" behindDoc="0" locked="0" layoutInCell="1" allowOverlap="1" wp14:anchorId="1330042F" wp14:editId="341D394B">
          <wp:simplePos x="0" y="0"/>
          <wp:positionH relativeFrom="margin">
            <wp:align>center</wp:align>
          </wp:positionH>
          <wp:positionV relativeFrom="paragraph">
            <wp:posOffset>-107315</wp:posOffset>
          </wp:positionV>
          <wp:extent cx="571500" cy="714375"/>
          <wp:effectExtent l="19050" t="0" r="0" b="0"/>
          <wp:wrapNone/>
          <wp:docPr id="6" name="תמונה 7" descr="I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Il-b"/>
                  <pic:cNvPicPr>
                    <a:picLocks noChangeAspect="1" noChangeArrowheads="1"/>
                  </pic:cNvPicPr>
                </pic:nvPicPr>
                <pic:blipFill>
                  <a:blip r:embed="rId1"/>
                  <a:srcRect/>
                  <a:stretch>
                    <a:fillRect/>
                  </a:stretch>
                </pic:blipFill>
                <pic:spPr bwMode="auto">
                  <a:xfrm>
                    <a:off x="0" y="0"/>
                    <a:ext cx="571500" cy="714375"/>
                  </a:xfrm>
                  <a:prstGeom prst="rect">
                    <a:avLst/>
                  </a:prstGeom>
                  <a:noFill/>
                </pic:spPr>
              </pic:pic>
            </a:graphicData>
          </a:graphic>
        </wp:anchor>
      </w:drawing>
    </w:r>
    <w:r>
      <w:rPr>
        <w:rFonts w:cs="David"/>
        <w:noProof/>
        <w:sz w:val="20"/>
        <w:szCs w:val="20"/>
        <w:u w:val="single"/>
        <w:rtl/>
      </w:rPr>
      <mc:AlternateContent>
        <mc:Choice Requires="wps">
          <w:drawing>
            <wp:anchor distT="0" distB="0" distL="114300" distR="114300" simplePos="0" relativeHeight="251655680" behindDoc="0" locked="0" layoutInCell="1" allowOverlap="1" wp14:anchorId="602BD141" wp14:editId="0C0790BE">
              <wp:simplePos x="0" y="0"/>
              <wp:positionH relativeFrom="margin">
                <wp:align>right</wp:align>
              </wp:positionH>
              <wp:positionV relativeFrom="paragraph">
                <wp:posOffset>-21590</wp:posOffset>
              </wp:positionV>
              <wp:extent cx="1800225" cy="419100"/>
              <wp:effectExtent l="0" t="0" r="9525" b="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419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FFFFFF"/>
                            </a:solidFill>
                            <a:miter lim="800000"/>
                            <a:headEnd/>
                            <a:tailEnd/>
                          </a14:hiddenLine>
                        </a:ext>
                      </a:extLst>
                    </wps:spPr>
                    <wps:txbx>
                      <w:txbxContent>
                        <w:p w:rsidR="000231D4" w:rsidRPr="00630C35" w:rsidRDefault="000231D4" w:rsidP="00630C35">
                          <w:pPr>
                            <w:spacing w:line="348" w:lineRule="auto"/>
                            <w:rPr>
                              <w:rFonts w:cs="David"/>
                              <w:b/>
                              <w:bCs/>
                              <w:noProof/>
                              <w:rtl/>
                            </w:rPr>
                          </w:pPr>
                          <w:r w:rsidRPr="00630C35">
                            <w:rPr>
                              <w:rFonts w:cs="David"/>
                              <w:b/>
                              <w:bCs/>
                              <w:noProof/>
                              <w:rtl/>
                            </w:rPr>
                            <w:t>משרד ראש הממשלה</w:t>
                          </w:r>
                        </w:p>
                        <w:p w:rsidR="000231D4" w:rsidRPr="00630C35" w:rsidRDefault="000231D4" w:rsidP="00920F72">
                          <w:pPr>
                            <w:spacing w:line="348" w:lineRule="auto"/>
                            <w:rPr>
                              <w:rFonts w:cs="David"/>
                              <w:b/>
                              <w:bCs/>
                              <w:rtl/>
                            </w:rPr>
                          </w:pPr>
                          <w:r w:rsidRPr="00630C35">
                            <w:rPr>
                              <w:rFonts w:cs="David" w:hint="cs"/>
                              <w:b/>
                              <w:bCs/>
                              <w:rtl/>
                            </w:rPr>
                            <w:t>מטה ה</w:t>
                          </w:r>
                          <w:r>
                            <w:rPr>
                              <w:rFonts w:cs="David" w:hint="cs"/>
                              <w:b/>
                              <w:bCs/>
                              <w:rtl/>
                            </w:rPr>
                            <w:t>סייבר</w:t>
                          </w:r>
                          <w:r w:rsidRPr="00630C35">
                            <w:rPr>
                              <w:rFonts w:cs="David" w:hint="cs"/>
                              <w:b/>
                              <w:bCs/>
                              <w:rtl/>
                            </w:rPr>
                            <w:t xml:space="preserve"> הלאומי</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xmlns="">
          <w:pict>
            <v:rect id="_x0000_s1027" style="position:absolute;left:0;text-align:left;margin-left:90.55pt;margin-top:-1.7pt;width:141.75pt;height:33pt;z-index:2516556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" filled="f" stroked="f" strokecolor="white" strokeweight="2pt">
              <v:textbox inset="1pt,1pt,1pt,1pt">
                <w:txbxContent>
                  <w:p w:rsidR="000231D4" w:rsidRPr="00630C35" w:rsidRDefault="000231D4" w:rsidP="00630C35">
                    <w:pPr>
                      <w:spacing w:line="348" w:lineRule="auto"/>
                      <w:rPr>
                        <w:rFonts w:cs="David"/>
                        <w:b/>
                        <w:bCs/>
                        <w:noProof/>
                        <w:rtl/>
                      </w:rPr>
                    </w:pPr>
                    <w:r w:rsidRPr="00630C35">
                      <w:rPr>
                        <w:rFonts w:cs="David"/>
                        <w:b/>
                        <w:bCs/>
                        <w:noProof/>
                        <w:rtl/>
                      </w:rPr>
                      <w:t>משרד ראש הממשלה</w:t>
                    </w:r>
                  </w:p>
                  <w:p w:rsidR="000231D4" w:rsidRPr="00630C35" w:rsidRDefault="000231D4" w:rsidP="00920F72">
                    <w:pPr>
                      <w:spacing w:line="348" w:lineRule="auto"/>
                      <w:rPr>
                        <w:rFonts w:cs="David"/>
                        <w:b/>
                        <w:bCs/>
                        <w:rtl/>
                      </w:rPr>
                    </w:pPr>
                    <w:r w:rsidRPr="00630C35">
                      <w:rPr>
                        <w:rFonts w:cs="David" w:hint="cs"/>
                        <w:b/>
                        <w:bCs/>
                        <w:rtl/>
                      </w:rPr>
                      <w:t>מטה ה</w:t>
                    </w:r>
                    <w:r>
                      <w:rPr>
                        <w:rFonts w:cs="David" w:hint="cs"/>
                        <w:b/>
                        <w:bCs/>
                        <w:rtl/>
                      </w:rPr>
                      <w:t>סייבר</w:t>
                    </w:r>
                    <w:r w:rsidRPr="00630C35">
                      <w:rPr>
                        <w:rFonts w:cs="David" w:hint="cs"/>
                        <w:b/>
                        <w:bCs/>
                        <w:rtl/>
                      </w:rPr>
                      <w:t xml:space="preserve"> הלאומי</w:t>
                    </w:r>
                  </w:p>
                </w:txbxContent>
              </v:textbox>
              <w10:wrap anchorx="margin"/>
            </v:rect>
          </w:pict>
        </mc:Fallback>
      </mc:AlternateContent>
    </w:r>
  </w:p>
  <w:p w:rsidR="000231D4" w:rsidRDefault="000231D4" w:rsidP="00630C35">
    <w:pPr>
      <w:pStyle w:val="a3"/>
      <w:jc w:val="center"/>
      <w:rPr>
        <w:rFonts w:cs="David"/>
        <w:sz w:val="20"/>
        <w:szCs w:val="20"/>
        <w:u w:val="single"/>
        <w:rtl/>
      </w:rPr>
    </w:pPr>
  </w:p>
  <w:p w:rsidR="000231D4" w:rsidRDefault="000231D4" w:rsidP="00630C35">
    <w:pPr>
      <w:pStyle w:val="a3"/>
      <w:jc w:val="center"/>
      <w:rPr>
        <w:rFonts w:cs="David"/>
        <w:sz w:val="20"/>
        <w:szCs w:val="20"/>
        <w:u w:val="single"/>
        <w:rtl/>
      </w:rPr>
    </w:pPr>
  </w:p>
  <w:p w:rsidR="000231D4" w:rsidRDefault="000231D4" w:rsidP="00630C35">
    <w:pPr>
      <w:pStyle w:val="a3"/>
      <w:jc w:val="center"/>
      <w:rPr>
        <w:rFonts w:cs="David"/>
        <w:sz w:val="20"/>
        <w:szCs w:val="20"/>
        <w:u w:val="single"/>
        <w:rtl/>
      </w:rPr>
    </w:pPr>
  </w:p>
  <w:p w:rsidR="000231D4" w:rsidRPr="00312C04" w:rsidRDefault="000231D4" w:rsidP="00630C35">
    <w:pPr>
      <w:pStyle w:val="a3"/>
      <w:rPr>
        <w:rFonts w:cs="David"/>
        <w:b/>
        <w:bCs/>
        <w:rtl/>
      </w:rPr>
    </w:pPr>
  </w:p>
  <w:p w:rsidR="000231D4" w:rsidRPr="00A7236F" w:rsidRDefault="000231D4" w:rsidP="00630C35">
    <w:pPr>
      <w:pStyle w:val="a3"/>
      <w:jc w:val="center"/>
      <w:rPr>
        <w:rFonts w:cs="David"/>
        <w:sz w:val="20"/>
        <w:szCs w:val="20"/>
        <w:rtl/>
      </w:rPr>
    </w:pPr>
    <w:r w:rsidRPr="00A7236F">
      <w:rPr>
        <w:rFonts w:cs="David" w:hint="cs"/>
        <w:sz w:val="20"/>
        <w:szCs w:val="20"/>
        <w:rtl/>
      </w:rPr>
      <w:t>בלמ"ס</w:t>
    </w:r>
  </w:p>
  <w:p w:rsidR="000231D4" w:rsidRPr="00A7236F" w:rsidRDefault="000231D4" w:rsidP="00630C35">
    <w:pPr>
      <w:pStyle w:val="a3"/>
      <w:jc w:val="center"/>
      <w:rPr>
        <w:rFonts w:cs="David"/>
        <w:sz w:val="20"/>
        <w:szCs w:val="20"/>
        <w:rtl/>
      </w:rPr>
    </w:pPr>
    <w:r w:rsidRPr="00A7236F">
      <w:rPr>
        <w:rFonts w:cs="David" w:hint="cs"/>
        <w:sz w:val="20"/>
        <w:szCs w:val="20"/>
        <w:rtl/>
      </w:rPr>
      <w:t xml:space="preserve">- </w:t>
    </w:r>
    <w:r w:rsidRPr="00A7236F">
      <w:rPr>
        <w:rFonts w:cs="David"/>
        <w:sz w:val="20"/>
        <w:szCs w:val="20"/>
      </w:rPr>
      <w:fldChar w:fldCharType="begin"/>
    </w:r>
    <w:r w:rsidRPr="00A7236F">
      <w:rPr>
        <w:rFonts w:cs="David"/>
        <w:sz w:val="20"/>
        <w:szCs w:val="20"/>
      </w:rPr>
      <w:instrText xml:space="preserve"> PAGE   \* MERGEFORMAT </w:instrText>
    </w:r>
    <w:r w:rsidRPr="00A7236F">
      <w:rPr>
        <w:rFonts w:cs="David"/>
        <w:sz w:val="20"/>
        <w:szCs w:val="20"/>
      </w:rPr>
      <w:fldChar w:fldCharType="separate"/>
    </w:r>
    <w:r w:rsidR="0017324B" w:rsidRPr="0017324B">
      <w:rPr>
        <w:rFonts w:cs="David"/>
        <w:noProof/>
        <w:sz w:val="20"/>
        <w:szCs w:val="20"/>
        <w:rtl/>
        <w:lang w:val="he-IL"/>
      </w:rPr>
      <w:t>1</w:t>
    </w:r>
    <w:r w:rsidRPr="00A7236F">
      <w:rPr>
        <w:rFonts w:cs="David"/>
        <w:sz w:val="20"/>
        <w:szCs w:val="20"/>
      </w:rPr>
      <w:fldChar w:fldCharType="end"/>
    </w:r>
    <w:r w:rsidRPr="00A7236F">
      <w:rPr>
        <w:rFonts w:cs="David" w:hint="cs"/>
        <w:sz w:val="20"/>
        <w:szCs w:val="20"/>
        <w:rtl/>
      </w:rPr>
      <w:t xml:space="preserve"> -</w:t>
    </w:r>
  </w:p>
  <w:p w:rsidR="000231D4" w:rsidRPr="007F0419" w:rsidRDefault="000231D4" w:rsidP="007F0419">
    <w:pPr>
      <w:pStyle w:val="a3"/>
      <w:jc w:val="center"/>
      <w:rPr>
        <w:rFonts w:cs="David"/>
      </w:rPr>
    </w:pPr>
    <w:r>
      <w:rPr>
        <w:rFonts w:cs="David"/>
        <w:noProof/>
      </w:rPr>
      <mc:AlternateContent>
        <mc:Choice Requires="wps">
          <w:drawing>
            <wp:anchor distT="4294967292" distB="4294967292" distL="114300" distR="114300" simplePos="0" relativeHeight="251658752" behindDoc="0" locked="0" layoutInCell="1" allowOverlap="1" wp14:anchorId="1948929B" wp14:editId="102D0606">
              <wp:simplePos x="0" y="0"/>
              <wp:positionH relativeFrom="margin">
                <wp:posOffset>-635</wp:posOffset>
              </wp:positionH>
              <wp:positionV relativeFrom="paragraph">
                <wp:posOffset>77469</wp:posOffset>
              </wp:positionV>
              <wp:extent cx="5760085" cy="0"/>
              <wp:effectExtent l="0" t="0" r="12065" b="1905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0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
          <w:pict>
            <v:shapetype id="_x0000_t32" coordsize="21600,21600" o:spt="32" o:oned="t" path="m,l21600,21600e" filled="f">
              <v:path arrowok="t" fillok="f" o:connecttype="none"/>
              <o:lock v:ext="edit" shapetype="t"/>
            </v:shapetype>
            <v:shape id="AutoShape 3" o:spid="_x0000_s1026" type="#_x0000_t32" style="position:absolute;left:0;text-align:left;margin-left:-.05pt;margin-top:6.1pt;width:453.55pt;height:0;z-index:251658752;visibility:visible;mso-wrap-style:square;mso-width-percent:0;mso-height-percent:0;mso-wrap-distance-left:9pt;mso-wrap-distance-top:-1e-4mm;mso-wrap-distance-right:9pt;mso-wrap-distance-bottom:-1e-4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wSW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">
              <w10:wrap anchorx="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31D4" w:rsidRDefault="000231D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4732C"/>
    <w:multiLevelType w:val="hybridMultilevel"/>
    <w:tmpl w:val="BD144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070355"/>
    <w:multiLevelType w:val="hybridMultilevel"/>
    <w:tmpl w:val="1EC0F0D6"/>
    <w:lvl w:ilvl="0" w:tplc="074E95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550673"/>
    <w:multiLevelType w:val="hybridMultilevel"/>
    <w:tmpl w:val="4D703318"/>
    <w:lvl w:ilvl="0" w:tplc="05946B92">
      <w:start w:val="1"/>
      <w:numFmt w:val="hebrew1"/>
      <w:lvlText w:val="%1."/>
      <w:lvlJc w:val="center"/>
      <w:pPr>
        <w:tabs>
          <w:tab w:val="num" w:pos="794"/>
        </w:tabs>
        <w:ind w:left="794" w:hanging="34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6B234C"/>
    <w:multiLevelType w:val="hybridMultilevel"/>
    <w:tmpl w:val="4D703318"/>
    <w:lvl w:ilvl="0" w:tplc="05946B92">
      <w:start w:val="1"/>
      <w:numFmt w:val="hebrew1"/>
      <w:lvlText w:val="%1."/>
      <w:lvlJc w:val="center"/>
      <w:pPr>
        <w:tabs>
          <w:tab w:val="num" w:pos="794"/>
        </w:tabs>
        <w:ind w:left="794" w:hanging="34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9119B5"/>
    <w:multiLevelType w:val="hybridMultilevel"/>
    <w:tmpl w:val="B820141A"/>
    <w:lvl w:ilvl="0" w:tplc="95E2661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8B604726">
      <w:start w:val="1"/>
      <w:numFmt w:val="decimal"/>
      <w:lvlText w:val="%3."/>
      <w:lvlJc w:val="right"/>
      <w:pPr>
        <w:ind w:left="2160"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A0492B"/>
    <w:multiLevelType w:val="hybridMultilevel"/>
    <w:tmpl w:val="6D56FF8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0663EA8"/>
    <w:multiLevelType w:val="hybridMultilevel"/>
    <w:tmpl w:val="02D4FD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58413F"/>
    <w:multiLevelType w:val="hybridMultilevel"/>
    <w:tmpl w:val="793E9F3C"/>
    <w:lvl w:ilvl="0" w:tplc="F9282DF4">
      <w:numFmt w:val="bullet"/>
      <w:lvlText w:val="-"/>
      <w:lvlJc w:val="left"/>
      <w:pPr>
        <w:ind w:left="700" w:hanging="360"/>
      </w:pPr>
      <w:rPr>
        <w:rFonts w:ascii="David" w:eastAsiaTheme="minorHAnsi" w:hAnsiTheme="minorHAnsi" w:cs="David"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8">
    <w:nsid w:val="20D957D6"/>
    <w:multiLevelType w:val="hybridMultilevel"/>
    <w:tmpl w:val="48FE9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D2B6540"/>
    <w:multiLevelType w:val="hybridMultilevel"/>
    <w:tmpl w:val="EAA08D24"/>
    <w:lvl w:ilvl="0" w:tplc="36AE2012">
      <w:start w:val="1"/>
      <w:numFmt w:val="decimal"/>
      <w:lvlText w:val="%1."/>
      <w:lvlJc w:val="left"/>
      <w:pPr>
        <w:tabs>
          <w:tab w:val="num" w:pos="340"/>
        </w:tabs>
        <w:ind w:left="340" w:hanging="340"/>
      </w:pPr>
      <w:rPr>
        <w:rFonts w:ascii="Times New Roman" w:eastAsia="Times New Roman" w:hAnsi="Times New Roman" w:cs="David"/>
        <w:b w:val="0"/>
        <w:bCs w:val="0"/>
        <w:lang w:bidi="he-IL"/>
      </w:rPr>
    </w:lvl>
    <w:lvl w:ilvl="1" w:tplc="05946B92">
      <w:start w:val="1"/>
      <w:numFmt w:val="hebrew1"/>
      <w:lvlText w:val="%2."/>
      <w:lvlJc w:val="center"/>
      <w:pPr>
        <w:tabs>
          <w:tab w:val="num" w:pos="794"/>
        </w:tabs>
        <w:ind w:left="794" w:hanging="340"/>
      </w:pPr>
      <w:rPr>
        <w:rFonts w:hint="default"/>
        <w:b w:val="0"/>
        <w:bCs w:val="0"/>
        <w:lang w:val="en-US"/>
      </w:rPr>
    </w:lvl>
    <w:lvl w:ilvl="2" w:tplc="04090011">
      <w:start w:val="1"/>
      <w:numFmt w:val="decimal"/>
      <w:lvlText w:val="%3)"/>
      <w:lvlJc w:val="left"/>
      <w:pPr>
        <w:tabs>
          <w:tab w:val="num" w:pos="1134"/>
        </w:tabs>
        <w:ind w:left="1134" w:hanging="340"/>
      </w:pPr>
      <w:rPr>
        <w:rFonts w:hint="default"/>
        <w:bCs w:val="0"/>
        <w:iCs w:val="0"/>
      </w:rPr>
    </w:lvl>
    <w:lvl w:ilvl="3" w:tplc="4F8E660E">
      <w:start w:val="1"/>
      <w:numFmt w:val="hebrew1"/>
      <w:lvlText w:val="%4)"/>
      <w:lvlJc w:val="center"/>
      <w:pPr>
        <w:tabs>
          <w:tab w:val="num" w:pos="1588"/>
        </w:tabs>
        <w:ind w:left="1588" w:hanging="341"/>
      </w:pPr>
      <w:rPr>
        <w:rFonts w:hint="default"/>
        <w:b w:val="0"/>
        <w:bCs w:val="0"/>
      </w:rPr>
    </w:lvl>
    <w:lvl w:ilvl="4" w:tplc="EA602990">
      <w:start w:val="1"/>
      <w:numFmt w:val="decimal"/>
      <w:lvlText w:val="%5."/>
      <w:lvlJc w:val="left"/>
      <w:pPr>
        <w:tabs>
          <w:tab w:val="num" w:pos="1928"/>
        </w:tabs>
        <w:ind w:left="1928" w:hanging="340"/>
      </w:pPr>
      <w:rPr>
        <w:rFonts w:hint="default"/>
        <w:bCs w:val="0"/>
        <w:iCs w:val="0"/>
      </w:rPr>
    </w:lvl>
    <w:lvl w:ilvl="5" w:tplc="4440C3B2">
      <w:start w:val="1"/>
      <w:numFmt w:val="hebrew1"/>
      <w:lvlText w:val="%6."/>
      <w:lvlJc w:val="center"/>
      <w:pPr>
        <w:tabs>
          <w:tab w:val="num" w:pos="2381"/>
        </w:tabs>
        <w:ind w:left="2381" w:hanging="340"/>
      </w:pPr>
      <w:rPr>
        <w:rFonts w:hint="default"/>
      </w:rPr>
    </w:lvl>
    <w:lvl w:ilvl="6" w:tplc="FFFC15D0">
      <w:start w:val="1"/>
      <w:numFmt w:val="decimal"/>
      <w:lvlText w:val="%7."/>
      <w:lvlJc w:val="left"/>
      <w:pPr>
        <w:tabs>
          <w:tab w:val="num" w:pos="2722"/>
        </w:tabs>
        <w:ind w:left="2722" w:hanging="346"/>
      </w:pPr>
      <w:rPr>
        <w:rFonts w:hint="default"/>
      </w:rPr>
    </w:lvl>
    <w:lvl w:ilvl="7" w:tplc="E37EF04C">
      <w:start w:val="1"/>
      <w:numFmt w:val="hebrew2"/>
      <w:lvlText w:val="%8."/>
      <w:lvlJc w:val="left"/>
      <w:pPr>
        <w:tabs>
          <w:tab w:val="num" w:pos="3168"/>
        </w:tabs>
        <w:ind w:left="3168" w:hanging="475"/>
      </w:pPr>
      <w:rPr>
        <w:rFonts w:hint="default"/>
      </w:rPr>
    </w:lvl>
    <w:lvl w:ilvl="8" w:tplc="2A8481B2">
      <w:start w:val="1"/>
      <w:numFmt w:val="decimal"/>
      <w:lvlText w:val="%9."/>
      <w:lvlJc w:val="right"/>
      <w:pPr>
        <w:tabs>
          <w:tab w:val="num" w:pos="3485"/>
        </w:tabs>
        <w:ind w:left="3485" w:hanging="173"/>
      </w:pPr>
      <w:rPr>
        <w:rFonts w:hint="default"/>
      </w:rPr>
    </w:lvl>
  </w:abstractNum>
  <w:abstractNum w:abstractNumId="10">
    <w:nsid w:val="431F4012"/>
    <w:multiLevelType w:val="hybridMultilevel"/>
    <w:tmpl w:val="95A2E588"/>
    <w:lvl w:ilvl="0" w:tplc="18EECDB8">
      <w:numFmt w:val="bullet"/>
      <w:lvlText w:val=""/>
      <w:lvlJc w:val="left"/>
      <w:pPr>
        <w:ind w:left="700" w:hanging="360"/>
      </w:pPr>
      <w:rPr>
        <w:rFonts w:ascii="Symbol" w:eastAsia="Times New Roman" w:hAnsi="Symbol" w:cs="David"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11">
    <w:nsid w:val="4D767439"/>
    <w:multiLevelType w:val="hybridMultilevel"/>
    <w:tmpl w:val="4B9E682E"/>
    <w:lvl w:ilvl="0" w:tplc="8E62C8BE">
      <w:start w:val="1"/>
      <w:numFmt w:val="decimal"/>
      <w:lvlText w:val="%1."/>
      <w:lvlJc w:val="left"/>
      <w:pPr>
        <w:ind w:left="720" w:hanging="360"/>
      </w:pPr>
      <w:rPr>
        <w:rFonts w:asciiTheme="minorBidi" w:hAnsiTheme="minorBidi"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4E63B6E"/>
    <w:multiLevelType w:val="hybridMultilevel"/>
    <w:tmpl w:val="EAA08D24"/>
    <w:lvl w:ilvl="0" w:tplc="36AE2012">
      <w:start w:val="1"/>
      <w:numFmt w:val="decimal"/>
      <w:lvlText w:val="%1."/>
      <w:lvlJc w:val="left"/>
      <w:pPr>
        <w:tabs>
          <w:tab w:val="num" w:pos="340"/>
        </w:tabs>
        <w:ind w:left="340" w:hanging="340"/>
      </w:pPr>
      <w:rPr>
        <w:rFonts w:ascii="Times New Roman" w:eastAsia="Times New Roman" w:hAnsi="Times New Roman" w:cs="David"/>
        <w:b w:val="0"/>
        <w:bCs w:val="0"/>
        <w:lang w:bidi="he-IL"/>
      </w:rPr>
    </w:lvl>
    <w:lvl w:ilvl="1" w:tplc="05946B92">
      <w:start w:val="1"/>
      <w:numFmt w:val="hebrew1"/>
      <w:lvlText w:val="%2."/>
      <w:lvlJc w:val="center"/>
      <w:pPr>
        <w:tabs>
          <w:tab w:val="num" w:pos="794"/>
        </w:tabs>
        <w:ind w:left="794" w:hanging="340"/>
      </w:pPr>
      <w:rPr>
        <w:rFonts w:hint="default"/>
        <w:b w:val="0"/>
        <w:bCs w:val="0"/>
        <w:lang w:val="en-US"/>
      </w:rPr>
    </w:lvl>
    <w:lvl w:ilvl="2" w:tplc="04090011">
      <w:start w:val="1"/>
      <w:numFmt w:val="decimal"/>
      <w:lvlText w:val="%3)"/>
      <w:lvlJc w:val="left"/>
      <w:pPr>
        <w:tabs>
          <w:tab w:val="num" w:pos="1134"/>
        </w:tabs>
        <w:ind w:left="1134" w:hanging="340"/>
      </w:pPr>
      <w:rPr>
        <w:rFonts w:hint="default"/>
        <w:bCs w:val="0"/>
        <w:iCs w:val="0"/>
      </w:rPr>
    </w:lvl>
    <w:lvl w:ilvl="3" w:tplc="4F8E660E">
      <w:start w:val="1"/>
      <w:numFmt w:val="hebrew1"/>
      <w:lvlText w:val="%4)"/>
      <w:lvlJc w:val="center"/>
      <w:pPr>
        <w:tabs>
          <w:tab w:val="num" w:pos="1588"/>
        </w:tabs>
        <w:ind w:left="1588" w:hanging="341"/>
      </w:pPr>
      <w:rPr>
        <w:rFonts w:hint="default"/>
        <w:b w:val="0"/>
        <w:bCs w:val="0"/>
      </w:rPr>
    </w:lvl>
    <w:lvl w:ilvl="4" w:tplc="EA602990">
      <w:start w:val="1"/>
      <w:numFmt w:val="decimal"/>
      <w:lvlText w:val="%5."/>
      <w:lvlJc w:val="left"/>
      <w:pPr>
        <w:tabs>
          <w:tab w:val="num" w:pos="1928"/>
        </w:tabs>
        <w:ind w:left="1928" w:hanging="340"/>
      </w:pPr>
      <w:rPr>
        <w:rFonts w:hint="default"/>
        <w:bCs w:val="0"/>
        <w:iCs w:val="0"/>
      </w:rPr>
    </w:lvl>
    <w:lvl w:ilvl="5" w:tplc="4440C3B2">
      <w:start w:val="1"/>
      <w:numFmt w:val="hebrew1"/>
      <w:lvlText w:val="%6."/>
      <w:lvlJc w:val="center"/>
      <w:pPr>
        <w:tabs>
          <w:tab w:val="num" w:pos="2381"/>
        </w:tabs>
        <w:ind w:left="2381" w:hanging="340"/>
      </w:pPr>
      <w:rPr>
        <w:rFonts w:hint="default"/>
      </w:rPr>
    </w:lvl>
    <w:lvl w:ilvl="6" w:tplc="FFFC15D0">
      <w:start w:val="1"/>
      <w:numFmt w:val="decimal"/>
      <w:lvlText w:val="%7."/>
      <w:lvlJc w:val="left"/>
      <w:pPr>
        <w:tabs>
          <w:tab w:val="num" w:pos="2722"/>
        </w:tabs>
        <w:ind w:left="2722" w:hanging="346"/>
      </w:pPr>
      <w:rPr>
        <w:rFonts w:hint="default"/>
      </w:rPr>
    </w:lvl>
    <w:lvl w:ilvl="7" w:tplc="E37EF04C">
      <w:start w:val="1"/>
      <w:numFmt w:val="hebrew2"/>
      <w:lvlText w:val="%8."/>
      <w:lvlJc w:val="left"/>
      <w:pPr>
        <w:tabs>
          <w:tab w:val="num" w:pos="3168"/>
        </w:tabs>
        <w:ind w:left="3168" w:hanging="475"/>
      </w:pPr>
      <w:rPr>
        <w:rFonts w:hint="default"/>
      </w:rPr>
    </w:lvl>
    <w:lvl w:ilvl="8" w:tplc="2A8481B2">
      <w:start w:val="1"/>
      <w:numFmt w:val="decimal"/>
      <w:lvlText w:val="%9."/>
      <w:lvlJc w:val="right"/>
      <w:pPr>
        <w:tabs>
          <w:tab w:val="num" w:pos="3485"/>
        </w:tabs>
        <w:ind w:left="3485" w:hanging="173"/>
      </w:pPr>
      <w:rPr>
        <w:rFonts w:hint="default"/>
      </w:rPr>
    </w:lvl>
  </w:abstractNum>
  <w:abstractNum w:abstractNumId="13">
    <w:nsid w:val="5BC85ED0"/>
    <w:multiLevelType w:val="hybridMultilevel"/>
    <w:tmpl w:val="E0BC30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26624B1"/>
    <w:multiLevelType w:val="hybridMultilevel"/>
    <w:tmpl w:val="54C2F54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C1C3CE1"/>
    <w:multiLevelType w:val="hybridMultilevel"/>
    <w:tmpl w:val="9472806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6D260DA6"/>
    <w:multiLevelType w:val="hybridMultilevel"/>
    <w:tmpl w:val="B2B663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7F8298E"/>
    <w:multiLevelType w:val="hybridMultilevel"/>
    <w:tmpl w:val="EAA08D24"/>
    <w:lvl w:ilvl="0" w:tplc="36AE2012">
      <w:start w:val="1"/>
      <w:numFmt w:val="decimal"/>
      <w:lvlText w:val="%1."/>
      <w:lvlJc w:val="left"/>
      <w:pPr>
        <w:tabs>
          <w:tab w:val="num" w:pos="340"/>
        </w:tabs>
        <w:ind w:left="340" w:hanging="340"/>
      </w:pPr>
      <w:rPr>
        <w:rFonts w:ascii="Times New Roman" w:eastAsia="Times New Roman" w:hAnsi="Times New Roman" w:cs="David"/>
        <w:b w:val="0"/>
        <w:bCs w:val="0"/>
        <w:lang w:bidi="he-IL"/>
      </w:rPr>
    </w:lvl>
    <w:lvl w:ilvl="1" w:tplc="05946B92">
      <w:start w:val="1"/>
      <w:numFmt w:val="hebrew1"/>
      <w:lvlText w:val="%2."/>
      <w:lvlJc w:val="center"/>
      <w:pPr>
        <w:tabs>
          <w:tab w:val="num" w:pos="794"/>
        </w:tabs>
        <w:ind w:left="794" w:hanging="340"/>
      </w:pPr>
      <w:rPr>
        <w:rFonts w:hint="default"/>
        <w:b w:val="0"/>
        <w:bCs w:val="0"/>
        <w:lang w:val="en-US"/>
      </w:rPr>
    </w:lvl>
    <w:lvl w:ilvl="2" w:tplc="04090011">
      <w:start w:val="1"/>
      <w:numFmt w:val="decimal"/>
      <w:lvlText w:val="%3)"/>
      <w:lvlJc w:val="left"/>
      <w:pPr>
        <w:tabs>
          <w:tab w:val="num" w:pos="1134"/>
        </w:tabs>
        <w:ind w:left="1134" w:hanging="340"/>
      </w:pPr>
      <w:rPr>
        <w:rFonts w:hint="default"/>
        <w:bCs w:val="0"/>
        <w:iCs w:val="0"/>
      </w:rPr>
    </w:lvl>
    <w:lvl w:ilvl="3" w:tplc="4F8E660E">
      <w:start w:val="1"/>
      <w:numFmt w:val="hebrew1"/>
      <w:lvlText w:val="%4)"/>
      <w:lvlJc w:val="center"/>
      <w:pPr>
        <w:tabs>
          <w:tab w:val="num" w:pos="1588"/>
        </w:tabs>
        <w:ind w:left="1588" w:hanging="341"/>
      </w:pPr>
      <w:rPr>
        <w:rFonts w:hint="default"/>
        <w:b w:val="0"/>
        <w:bCs w:val="0"/>
      </w:rPr>
    </w:lvl>
    <w:lvl w:ilvl="4" w:tplc="EA602990">
      <w:start w:val="1"/>
      <w:numFmt w:val="decimal"/>
      <w:lvlText w:val="%5."/>
      <w:lvlJc w:val="left"/>
      <w:pPr>
        <w:tabs>
          <w:tab w:val="num" w:pos="1928"/>
        </w:tabs>
        <w:ind w:left="1928" w:hanging="340"/>
      </w:pPr>
      <w:rPr>
        <w:rFonts w:hint="default"/>
        <w:bCs w:val="0"/>
        <w:iCs w:val="0"/>
      </w:rPr>
    </w:lvl>
    <w:lvl w:ilvl="5" w:tplc="4440C3B2">
      <w:start w:val="1"/>
      <w:numFmt w:val="hebrew1"/>
      <w:lvlText w:val="%6."/>
      <w:lvlJc w:val="center"/>
      <w:pPr>
        <w:tabs>
          <w:tab w:val="num" w:pos="2381"/>
        </w:tabs>
        <w:ind w:left="2381" w:hanging="340"/>
      </w:pPr>
      <w:rPr>
        <w:rFonts w:hint="default"/>
      </w:rPr>
    </w:lvl>
    <w:lvl w:ilvl="6" w:tplc="FFFC15D0">
      <w:start w:val="1"/>
      <w:numFmt w:val="decimal"/>
      <w:lvlText w:val="%7."/>
      <w:lvlJc w:val="left"/>
      <w:pPr>
        <w:tabs>
          <w:tab w:val="num" w:pos="2722"/>
        </w:tabs>
        <w:ind w:left="2722" w:hanging="346"/>
      </w:pPr>
      <w:rPr>
        <w:rFonts w:hint="default"/>
      </w:rPr>
    </w:lvl>
    <w:lvl w:ilvl="7" w:tplc="E37EF04C">
      <w:start w:val="1"/>
      <w:numFmt w:val="hebrew2"/>
      <w:lvlText w:val="%8."/>
      <w:lvlJc w:val="left"/>
      <w:pPr>
        <w:tabs>
          <w:tab w:val="num" w:pos="3168"/>
        </w:tabs>
        <w:ind w:left="3168" w:hanging="475"/>
      </w:pPr>
      <w:rPr>
        <w:rFonts w:hint="default"/>
      </w:rPr>
    </w:lvl>
    <w:lvl w:ilvl="8" w:tplc="2A8481B2">
      <w:start w:val="1"/>
      <w:numFmt w:val="decimal"/>
      <w:lvlText w:val="%9."/>
      <w:lvlJc w:val="right"/>
      <w:pPr>
        <w:tabs>
          <w:tab w:val="num" w:pos="3485"/>
        </w:tabs>
        <w:ind w:left="3485" w:hanging="173"/>
      </w:pPr>
      <w:rPr>
        <w:rFonts w:hint="default"/>
      </w:rPr>
    </w:lvl>
  </w:abstractNum>
  <w:num w:numId="1">
    <w:abstractNumId w:val="12"/>
  </w:num>
  <w:num w:numId="2">
    <w:abstractNumId w:val="5"/>
  </w:num>
  <w:num w:numId="3">
    <w:abstractNumId w:val="2"/>
  </w:num>
  <w:num w:numId="4">
    <w:abstractNumId w:val="3"/>
  </w:num>
  <w:num w:numId="5">
    <w:abstractNumId w:val="8"/>
  </w:num>
  <w:num w:numId="6">
    <w:abstractNumId w:val="16"/>
  </w:num>
  <w:num w:numId="7">
    <w:abstractNumId w:val="6"/>
  </w:num>
  <w:num w:numId="8">
    <w:abstractNumId w:val="13"/>
  </w:num>
  <w:num w:numId="9">
    <w:abstractNumId w:val="14"/>
  </w:num>
  <w:num w:numId="10">
    <w:abstractNumId w:val="11"/>
  </w:num>
  <w:num w:numId="11">
    <w:abstractNumId w:val="1"/>
  </w:num>
  <w:num w:numId="12">
    <w:abstractNumId w:val="4"/>
  </w:num>
  <w:num w:numId="13">
    <w:abstractNumId w:val="15"/>
  </w:num>
  <w:num w:numId="14">
    <w:abstractNumId w:val="10"/>
  </w:num>
  <w:num w:numId="15">
    <w:abstractNumId w:val="0"/>
  </w:num>
  <w:num w:numId="16">
    <w:abstractNumId w:val="7"/>
  </w:num>
  <w:num w:numId="17">
    <w:abstractNumId w:val="9"/>
  </w:num>
  <w:num w:numId="18">
    <w:abstractNumId w:val="1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eu">
    <w15:presenceInfo w15:providerId="None" w15:userId="heu"/>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13F"/>
    <w:rsid w:val="00007804"/>
    <w:rsid w:val="00010235"/>
    <w:rsid w:val="000231D4"/>
    <w:rsid w:val="000528FA"/>
    <w:rsid w:val="00080F5C"/>
    <w:rsid w:val="000A21F1"/>
    <w:rsid w:val="000A4B36"/>
    <w:rsid w:val="000A508D"/>
    <w:rsid w:val="000A55B4"/>
    <w:rsid w:val="000A725E"/>
    <w:rsid w:val="000B2ED5"/>
    <w:rsid w:val="000B53BA"/>
    <w:rsid w:val="000B5DD9"/>
    <w:rsid w:val="000B6B57"/>
    <w:rsid w:val="000C086A"/>
    <w:rsid w:val="000C3AA2"/>
    <w:rsid w:val="000F6CE4"/>
    <w:rsid w:val="001012B0"/>
    <w:rsid w:val="00112972"/>
    <w:rsid w:val="00113AFC"/>
    <w:rsid w:val="00125558"/>
    <w:rsid w:val="00141325"/>
    <w:rsid w:val="00145164"/>
    <w:rsid w:val="00165426"/>
    <w:rsid w:val="00171965"/>
    <w:rsid w:val="0017324B"/>
    <w:rsid w:val="00174A0B"/>
    <w:rsid w:val="00177D52"/>
    <w:rsid w:val="001939A5"/>
    <w:rsid w:val="00196D4D"/>
    <w:rsid w:val="001A4D2A"/>
    <w:rsid w:val="001D054E"/>
    <w:rsid w:val="001D478B"/>
    <w:rsid w:val="001E4264"/>
    <w:rsid w:val="001F0DEB"/>
    <w:rsid w:val="001F4EFB"/>
    <w:rsid w:val="0020446E"/>
    <w:rsid w:val="0020479C"/>
    <w:rsid w:val="00204F80"/>
    <w:rsid w:val="00216201"/>
    <w:rsid w:val="002217F3"/>
    <w:rsid w:val="002269B3"/>
    <w:rsid w:val="002312EB"/>
    <w:rsid w:val="00235FAE"/>
    <w:rsid w:val="00240541"/>
    <w:rsid w:val="00250538"/>
    <w:rsid w:val="00255E39"/>
    <w:rsid w:val="00265BDE"/>
    <w:rsid w:val="002670A0"/>
    <w:rsid w:val="0027357D"/>
    <w:rsid w:val="00275931"/>
    <w:rsid w:val="00277C51"/>
    <w:rsid w:val="002A32A6"/>
    <w:rsid w:val="002B0E7A"/>
    <w:rsid w:val="002B2670"/>
    <w:rsid w:val="002C34C7"/>
    <w:rsid w:val="002C7A8F"/>
    <w:rsid w:val="002E03F9"/>
    <w:rsid w:val="002F172E"/>
    <w:rsid w:val="00300F61"/>
    <w:rsid w:val="00306B69"/>
    <w:rsid w:val="00330790"/>
    <w:rsid w:val="00350B33"/>
    <w:rsid w:val="00353B5B"/>
    <w:rsid w:val="00355249"/>
    <w:rsid w:val="0035578B"/>
    <w:rsid w:val="00360ED2"/>
    <w:rsid w:val="003821BB"/>
    <w:rsid w:val="00391F6F"/>
    <w:rsid w:val="00393B32"/>
    <w:rsid w:val="003A665A"/>
    <w:rsid w:val="003C3ADD"/>
    <w:rsid w:val="003D1010"/>
    <w:rsid w:val="003E6B66"/>
    <w:rsid w:val="003F6B7D"/>
    <w:rsid w:val="00406417"/>
    <w:rsid w:val="00407ADA"/>
    <w:rsid w:val="0041193C"/>
    <w:rsid w:val="00425297"/>
    <w:rsid w:val="004273D3"/>
    <w:rsid w:val="00435ECE"/>
    <w:rsid w:val="004365BF"/>
    <w:rsid w:val="0046213F"/>
    <w:rsid w:val="00465323"/>
    <w:rsid w:val="00487E44"/>
    <w:rsid w:val="00491270"/>
    <w:rsid w:val="004A05A8"/>
    <w:rsid w:val="004C6AAA"/>
    <w:rsid w:val="004D4B84"/>
    <w:rsid w:val="004F7E3E"/>
    <w:rsid w:val="0050153F"/>
    <w:rsid w:val="00522325"/>
    <w:rsid w:val="00531032"/>
    <w:rsid w:val="00546BAA"/>
    <w:rsid w:val="0055252C"/>
    <w:rsid w:val="005538A4"/>
    <w:rsid w:val="00571394"/>
    <w:rsid w:val="00583C06"/>
    <w:rsid w:val="00586624"/>
    <w:rsid w:val="005B1FFF"/>
    <w:rsid w:val="005C78CF"/>
    <w:rsid w:val="005D4CD5"/>
    <w:rsid w:val="005D5158"/>
    <w:rsid w:val="005F425D"/>
    <w:rsid w:val="005F4A39"/>
    <w:rsid w:val="006132BB"/>
    <w:rsid w:val="00620972"/>
    <w:rsid w:val="00630C35"/>
    <w:rsid w:val="00641E72"/>
    <w:rsid w:val="00645211"/>
    <w:rsid w:val="00645310"/>
    <w:rsid w:val="00676838"/>
    <w:rsid w:val="0067723A"/>
    <w:rsid w:val="00686B06"/>
    <w:rsid w:val="0068737B"/>
    <w:rsid w:val="006A0B08"/>
    <w:rsid w:val="006A33CF"/>
    <w:rsid w:val="006B513F"/>
    <w:rsid w:val="006E3E18"/>
    <w:rsid w:val="00706499"/>
    <w:rsid w:val="007105D7"/>
    <w:rsid w:val="00711E14"/>
    <w:rsid w:val="007178A6"/>
    <w:rsid w:val="007227C3"/>
    <w:rsid w:val="007230CD"/>
    <w:rsid w:val="007401F9"/>
    <w:rsid w:val="00755C85"/>
    <w:rsid w:val="0077164A"/>
    <w:rsid w:val="00776F44"/>
    <w:rsid w:val="0077759C"/>
    <w:rsid w:val="007938D8"/>
    <w:rsid w:val="00795412"/>
    <w:rsid w:val="007A3E89"/>
    <w:rsid w:val="007B7F7A"/>
    <w:rsid w:val="007C6663"/>
    <w:rsid w:val="007C7F93"/>
    <w:rsid w:val="007F0419"/>
    <w:rsid w:val="00801B06"/>
    <w:rsid w:val="0083427C"/>
    <w:rsid w:val="00846F42"/>
    <w:rsid w:val="00854FA8"/>
    <w:rsid w:val="0087632E"/>
    <w:rsid w:val="008765A9"/>
    <w:rsid w:val="008800B0"/>
    <w:rsid w:val="00891C46"/>
    <w:rsid w:val="00891DAB"/>
    <w:rsid w:val="0089419A"/>
    <w:rsid w:val="008A73D7"/>
    <w:rsid w:val="008A743B"/>
    <w:rsid w:val="008B77D0"/>
    <w:rsid w:val="008E295E"/>
    <w:rsid w:val="008E3554"/>
    <w:rsid w:val="008F1958"/>
    <w:rsid w:val="00920F72"/>
    <w:rsid w:val="00943EAA"/>
    <w:rsid w:val="009507B1"/>
    <w:rsid w:val="00963D5C"/>
    <w:rsid w:val="00986651"/>
    <w:rsid w:val="00986E0C"/>
    <w:rsid w:val="009A5AE5"/>
    <w:rsid w:val="009A7394"/>
    <w:rsid w:val="009B2EC9"/>
    <w:rsid w:val="009C378F"/>
    <w:rsid w:val="009C6E9F"/>
    <w:rsid w:val="009D48BC"/>
    <w:rsid w:val="009D754E"/>
    <w:rsid w:val="009E07C5"/>
    <w:rsid w:val="009E7D15"/>
    <w:rsid w:val="009F1AAE"/>
    <w:rsid w:val="009F1EEF"/>
    <w:rsid w:val="009F56BD"/>
    <w:rsid w:val="009F5E6D"/>
    <w:rsid w:val="00A152B5"/>
    <w:rsid w:val="00A169B7"/>
    <w:rsid w:val="00A33367"/>
    <w:rsid w:val="00A33F09"/>
    <w:rsid w:val="00A34FA0"/>
    <w:rsid w:val="00A44169"/>
    <w:rsid w:val="00A4762F"/>
    <w:rsid w:val="00A52D9F"/>
    <w:rsid w:val="00A66B44"/>
    <w:rsid w:val="00A7236F"/>
    <w:rsid w:val="00A73B0B"/>
    <w:rsid w:val="00A77204"/>
    <w:rsid w:val="00A96B66"/>
    <w:rsid w:val="00AB040D"/>
    <w:rsid w:val="00AB329F"/>
    <w:rsid w:val="00AE5F01"/>
    <w:rsid w:val="00AF43FC"/>
    <w:rsid w:val="00AF5EDA"/>
    <w:rsid w:val="00B001DB"/>
    <w:rsid w:val="00B01444"/>
    <w:rsid w:val="00B016F6"/>
    <w:rsid w:val="00B04F2B"/>
    <w:rsid w:val="00B26C8C"/>
    <w:rsid w:val="00B50E6F"/>
    <w:rsid w:val="00B51A07"/>
    <w:rsid w:val="00B6010E"/>
    <w:rsid w:val="00B67FA5"/>
    <w:rsid w:val="00B77358"/>
    <w:rsid w:val="00B81BFA"/>
    <w:rsid w:val="00B86EAA"/>
    <w:rsid w:val="00B90F8F"/>
    <w:rsid w:val="00B9538F"/>
    <w:rsid w:val="00BA5150"/>
    <w:rsid w:val="00BB0352"/>
    <w:rsid w:val="00BC477E"/>
    <w:rsid w:val="00BC7055"/>
    <w:rsid w:val="00BD119D"/>
    <w:rsid w:val="00BF22BC"/>
    <w:rsid w:val="00C03C60"/>
    <w:rsid w:val="00C05F9A"/>
    <w:rsid w:val="00C12649"/>
    <w:rsid w:val="00C14678"/>
    <w:rsid w:val="00C172E3"/>
    <w:rsid w:val="00C219E3"/>
    <w:rsid w:val="00C24A90"/>
    <w:rsid w:val="00C42087"/>
    <w:rsid w:val="00C47C21"/>
    <w:rsid w:val="00C50B97"/>
    <w:rsid w:val="00C65338"/>
    <w:rsid w:val="00C80AC2"/>
    <w:rsid w:val="00C95FDC"/>
    <w:rsid w:val="00CB73AD"/>
    <w:rsid w:val="00CC695C"/>
    <w:rsid w:val="00CD0BD0"/>
    <w:rsid w:val="00CE208C"/>
    <w:rsid w:val="00CE39E7"/>
    <w:rsid w:val="00D064F9"/>
    <w:rsid w:val="00D20C2B"/>
    <w:rsid w:val="00D27EBE"/>
    <w:rsid w:val="00D36845"/>
    <w:rsid w:val="00D54A6A"/>
    <w:rsid w:val="00D570B4"/>
    <w:rsid w:val="00D6116C"/>
    <w:rsid w:val="00D618DD"/>
    <w:rsid w:val="00D62E04"/>
    <w:rsid w:val="00D70A7A"/>
    <w:rsid w:val="00DB6830"/>
    <w:rsid w:val="00DC78DF"/>
    <w:rsid w:val="00DD0739"/>
    <w:rsid w:val="00DD3ED4"/>
    <w:rsid w:val="00DE6FB7"/>
    <w:rsid w:val="00DF7A2B"/>
    <w:rsid w:val="00E047B2"/>
    <w:rsid w:val="00E06187"/>
    <w:rsid w:val="00E06CD9"/>
    <w:rsid w:val="00E22F7C"/>
    <w:rsid w:val="00E31E5C"/>
    <w:rsid w:val="00E45352"/>
    <w:rsid w:val="00E511E0"/>
    <w:rsid w:val="00E56BAC"/>
    <w:rsid w:val="00E7205A"/>
    <w:rsid w:val="00E85498"/>
    <w:rsid w:val="00E8638E"/>
    <w:rsid w:val="00EB11A0"/>
    <w:rsid w:val="00ED2E4C"/>
    <w:rsid w:val="00F212B6"/>
    <w:rsid w:val="00F21B50"/>
    <w:rsid w:val="00F47FA6"/>
    <w:rsid w:val="00F60B7E"/>
    <w:rsid w:val="00F64274"/>
    <w:rsid w:val="00F822F9"/>
    <w:rsid w:val="00F8466A"/>
    <w:rsid w:val="00F84DCD"/>
    <w:rsid w:val="00F85650"/>
    <w:rsid w:val="00F864F9"/>
    <w:rsid w:val="00F94F89"/>
    <w:rsid w:val="00FA01FB"/>
    <w:rsid w:val="00FA2ED2"/>
    <w:rsid w:val="00FA3EFC"/>
    <w:rsid w:val="00FB0118"/>
    <w:rsid w:val="00FB1C7A"/>
    <w:rsid w:val="00FB7C21"/>
    <w:rsid w:val="00FC7150"/>
    <w:rsid w:val="00FD0B07"/>
    <w:rsid w:val="00FE0AA7"/>
    <w:rsid w:val="00FE174F"/>
    <w:rsid w:val="00FE63A2"/>
    <w:rsid w:val="00FF5B4F"/>
    <w:rsid w:val="00FF5F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C3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C35"/>
    <w:pPr>
      <w:tabs>
        <w:tab w:val="center" w:pos="4153"/>
        <w:tab w:val="right" w:pos="8306"/>
      </w:tabs>
    </w:pPr>
  </w:style>
  <w:style w:type="character" w:customStyle="1" w:styleId="a4">
    <w:name w:val="כותרת עליונה תו"/>
    <w:basedOn w:val="a0"/>
    <w:link w:val="a3"/>
    <w:uiPriority w:val="99"/>
    <w:rsid w:val="00630C35"/>
  </w:style>
  <w:style w:type="paragraph" w:styleId="a5">
    <w:name w:val="footer"/>
    <w:basedOn w:val="a"/>
    <w:link w:val="a6"/>
    <w:uiPriority w:val="99"/>
    <w:unhideWhenUsed/>
    <w:rsid w:val="00630C35"/>
    <w:pPr>
      <w:tabs>
        <w:tab w:val="center" w:pos="4153"/>
        <w:tab w:val="right" w:pos="8306"/>
      </w:tabs>
    </w:pPr>
  </w:style>
  <w:style w:type="character" w:customStyle="1" w:styleId="a6">
    <w:name w:val="כותרת תחתונה תו"/>
    <w:basedOn w:val="a0"/>
    <w:link w:val="a5"/>
    <w:uiPriority w:val="99"/>
    <w:rsid w:val="00630C35"/>
  </w:style>
  <w:style w:type="table" w:styleId="a7">
    <w:name w:val="Table Grid"/>
    <w:basedOn w:val="a1"/>
    <w:uiPriority w:val="59"/>
    <w:rsid w:val="00630C3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FD0B07"/>
  </w:style>
  <w:style w:type="character" w:styleId="Hyperlink">
    <w:name w:val="Hyperlink"/>
    <w:basedOn w:val="a0"/>
    <w:uiPriority w:val="99"/>
    <w:unhideWhenUsed/>
    <w:rsid w:val="00FD0B07"/>
    <w:rPr>
      <w:color w:val="0000FF"/>
      <w:u w:val="single"/>
    </w:rPr>
  </w:style>
  <w:style w:type="paragraph" w:styleId="a8">
    <w:name w:val="footnote text"/>
    <w:basedOn w:val="a"/>
    <w:link w:val="a9"/>
    <w:uiPriority w:val="99"/>
    <w:unhideWhenUsed/>
    <w:rsid w:val="0046213F"/>
    <w:rPr>
      <w:sz w:val="20"/>
      <w:szCs w:val="20"/>
    </w:rPr>
  </w:style>
  <w:style w:type="character" w:customStyle="1" w:styleId="a9">
    <w:name w:val="טקסט הערת שוליים תו"/>
    <w:basedOn w:val="a0"/>
    <w:link w:val="a8"/>
    <w:uiPriority w:val="99"/>
    <w:rsid w:val="0046213F"/>
    <w:rPr>
      <w:rFonts w:ascii="Times New Roman" w:eastAsia="Times New Roman" w:hAnsi="Times New Roman" w:cs="Times New Roman"/>
      <w:sz w:val="20"/>
      <w:szCs w:val="20"/>
    </w:rPr>
  </w:style>
  <w:style w:type="character" w:styleId="aa">
    <w:name w:val="footnote reference"/>
    <w:basedOn w:val="a0"/>
    <w:uiPriority w:val="99"/>
    <w:semiHidden/>
    <w:unhideWhenUsed/>
    <w:rsid w:val="0046213F"/>
    <w:rPr>
      <w:vertAlign w:val="superscript"/>
    </w:rPr>
  </w:style>
  <w:style w:type="paragraph" w:styleId="ab">
    <w:name w:val="List Paragraph"/>
    <w:basedOn w:val="a"/>
    <w:link w:val="ac"/>
    <w:uiPriority w:val="34"/>
    <w:qFormat/>
    <w:rsid w:val="00645211"/>
    <w:pPr>
      <w:ind w:left="720"/>
      <w:contextualSpacing/>
    </w:pPr>
  </w:style>
  <w:style w:type="paragraph" w:styleId="ad">
    <w:name w:val="Balloon Text"/>
    <w:basedOn w:val="a"/>
    <w:link w:val="ae"/>
    <w:uiPriority w:val="99"/>
    <w:semiHidden/>
    <w:unhideWhenUsed/>
    <w:rsid w:val="0035578B"/>
    <w:rPr>
      <w:rFonts w:ascii="Tahoma" w:hAnsi="Tahoma" w:cs="Tahoma"/>
      <w:sz w:val="16"/>
      <w:szCs w:val="16"/>
    </w:rPr>
  </w:style>
  <w:style w:type="character" w:customStyle="1" w:styleId="ae">
    <w:name w:val="טקסט בלונים תו"/>
    <w:basedOn w:val="a0"/>
    <w:link w:val="ad"/>
    <w:uiPriority w:val="99"/>
    <w:semiHidden/>
    <w:rsid w:val="0035578B"/>
    <w:rPr>
      <w:rFonts w:ascii="Tahoma" w:eastAsia="Times New Roman" w:hAnsi="Tahoma" w:cs="Tahoma"/>
      <w:sz w:val="16"/>
      <w:szCs w:val="16"/>
    </w:rPr>
  </w:style>
  <w:style w:type="character" w:customStyle="1" w:styleId="ac">
    <w:name w:val="פיסקת רשימה תו"/>
    <w:basedOn w:val="a0"/>
    <w:link w:val="ab"/>
    <w:uiPriority w:val="34"/>
    <w:locked/>
    <w:rsid w:val="002B0E7A"/>
    <w:rPr>
      <w:rFonts w:ascii="Times New Roman" w:eastAsia="Times New Roman" w:hAnsi="Times New Roman" w:cs="Times New Roman"/>
      <w:sz w:val="24"/>
      <w:szCs w:val="24"/>
    </w:rPr>
  </w:style>
  <w:style w:type="character" w:styleId="af">
    <w:name w:val="annotation reference"/>
    <w:basedOn w:val="a0"/>
    <w:uiPriority w:val="99"/>
    <w:semiHidden/>
    <w:unhideWhenUsed/>
    <w:rsid w:val="00776F44"/>
    <w:rPr>
      <w:sz w:val="16"/>
      <w:szCs w:val="16"/>
    </w:rPr>
  </w:style>
  <w:style w:type="paragraph" w:styleId="af0">
    <w:name w:val="annotation text"/>
    <w:basedOn w:val="a"/>
    <w:link w:val="af1"/>
    <w:uiPriority w:val="99"/>
    <w:semiHidden/>
    <w:unhideWhenUsed/>
    <w:rsid w:val="00776F44"/>
    <w:rPr>
      <w:sz w:val="20"/>
      <w:szCs w:val="20"/>
    </w:rPr>
  </w:style>
  <w:style w:type="character" w:customStyle="1" w:styleId="af1">
    <w:name w:val="טקסט הערה תו"/>
    <w:basedOn w:val="a0"/>
    <w:link w:val="af0"/>
    <w:uiPriority w:val="99"/>
    <w:semiHidden/>
    <w:rsid w:val="00776F44"/>
    <w:rPr>
      <w:rFonts w:ascii="Times New Roman" w:eastAsia="Times New Roman" w:hAnsi="Times New Roman" w:cs="Times New Roman"/>
      <w:sz w:val="20"/>
      <w:szCs w:val="20"/>
    </w:rPr>
  </w:style>
  <w:style w:type="paragraph" w:styleId="af2">
    <w:name w:val="annotation subject"/>
    <w:basedOn w:val="af0"/>
    <w:next w:val="af0"/>
    <w:link w:val="af3"/>
    <w:uiPriority w:val="99"/>
    <w:semiHidden/>
    <w:unhideWhenUsed/>
    <w:rsid w:val="00776F44"/>
    <w:rPr>
      <w:b/>
      <w:bCs/>
    </w:rPr>
  </w:style>
  <w:style w:type="character" w:customStyle="1" w:styleId="af3">
    <w:name w:val="נושא הערה תו"/>
    <w:basedOn w:val="af1"/>
    <w:link w:val="af2"/>
    <w:uiPriority w:val="99"/>
    <w:semiHidden/>
    <w:rsid w:val="00776F44"/>
    <w:rPr>
      <w:rFonts w:ascii="Times New Roman" w:eastAsia="Times New Roman" w:hAnsi="Times New Roman" w:cs="Times New Roman"/>
      <w:b/>
      <w:bCs/>
      <w:sz w:val="20"/>
      <w:szCs w:val="20"/>
    </w:rPr>
  </w:style>
  <w:style w:type="character" w:customStyle="1" w:styleId="default">
    <w:name w:val="default"/>
    <w:basedOn w:val="a0"/>
    <w:rsid w:val="00FA3EFC"/>
    <w:rPr>
      <w:rFonts w:ascii="Times New Roman" w:hAnsi="Times New Roman" w:cs="Times New Roman"/>
      <w:sz w:val="26"/>
      <w:szCs w:val="26"/>
    </w:rPr>
  </w:style>
  <w:style w:type="paragraph" w:styleId="NormalWeb">
    <w:name w:val="Normal (Web)"/>
    <w:basedOn w:val="a"/>
    <w:uiPriority w:val="99"/>
    <w:semiHidden/>
    <w:unhideWhenUsed/>
    <w:rsid w:val="00620972"/>
    <w:pPr>
      <w:bidi w:val="0"/>
      <w:spacing w:before="100" w:beforeAutospacing="1" w:after="100" w:afterAutospacing="1"/>
    </w:pPr>
  </w:style>
  <w:style w:type="character" w:customStyle="1" w:styleId="spelle">
    <w:name w:val="spelle"/>
    <w:basedOn w:val="a0"/>
    <w:rsid w:val="00620972"/>
  </w:style>
  <w:style w:type="paragraph" w:styleId="af4">
    <w:name w:val="Revision"/>
    <w:hidden/>
    <w:uiPriority w:val="99"/>
    <w:semiHidden/>
    <w:rsid w:val="00406417"/>
    <w:pPr>
      <w:spacing w:after="0"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C3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C35"/>
    <w:pPr>
      <w:tabs>
        <w:tab w:val="center" w:pos="4153"/>
        <w:tab w:val="right" w:pos="8306"/>
      </w:tabs>
    </w:pPr>
  </w:style>
  <w:style w:type="character" w:customStyle="1" w:styleId="a4">
    <w:name w:val="כותרת עליונה תו"/>
    <w:basedOn w:val="a0"/>
    <w:link w:val="a3"/>
    <w:uiPriority w:val="99"/>
    <w:rsid w:val="00630C35"/>
  </w:style>
  <w:style w:type="paragraph" w:styleId="a5">
    <w:name w:val="footer"/>
    <w:basedOn w:val="a"/>
    <w:link w:val="a6"/>
    <w:uiPriority w:val="99"/>
    <w:unhideWhenUsed/>
    <w:rsid w:val="00630C35"/>
    <w:pPr>
      <w:tabs>
        <w:tab w:val="center" w:pos="4153"/>
        <w:tab w:val="right" w:pos="8306"/>
      </w:tabs>
    </w:pPr>
  </w:style>
  <w:style w:type="character" w:customStyle="1" w:styleId="a6">
    <w:name w:val="כותרת תחתונה תו"/>
    <w:basedOn w:val="a0"/>
    <w:link w:val="a5"/>
    <w:uiPriority w:val="99"/>
    <w:rsid w:val="00630C35"/>
  </w:style>
  <w:style w:type="table" w:styleId="a7">
    <w:name w:val="Table Grid"/>
    <w:basedOn w:val="a1"/>
    <w:uiPriority w:val="59"/>
    <w:rsid w:val="00630C3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FD0B07"/>
  </w:style>
  <w:style w:type="character" w:styleId="Hyperlink">
    <w:name w:val="Hyperlink"/>
    <w:basedOn w:val="a0"/>
    <w:uiPriority w:val="99"/>
    <w:unhideWhenUsed/>
    <w:rsid w:val="00FD0B07"/>
    <w:rPr>
      <w:color w:val="0000FF"/>
      <w:u w:val="single"/>
    </w:rPr>
  </w:style>
  <w:style w:type="paragraph" w:styleId="a8">
    <w:name w:val="footnote text"/>
    <w:basedOn w:val="a"/>
    <w:link w:val="a9"/>
    <w:uiPriority w:val="99"/>
    <w:unhideWhenUsed/>
    <w:rsid w:val="0046213F"/>
    <w:rPr>
      <w:sz w:val="20"/>
      <w:szCs w:val="20"/>
    </w:rPr>
  </w:style>
  <w:style w:type="character" w:customStyle="1" w:styleId="a9">
    <w:name w:val="טקסט הערת שוליים תו"/>
    <w:basedOn w:val="a0"/>
    <w:link w:val="a8"/>
    <w:uiPriority w:val="99"/>
    <w:rsid w:val="0046213F"/>
    <w:rPr>
      <w:rFonts w:ascii="Times New Roman" w:eastAsia="Times New Roman" w:hAnsi="Times New Roman" w:cs="Times New Roman"/>
      <w:sz w:val="20"/>
      <w:szCs w:val="20"/>
    </w:rPr>
  </w:style>
  <w:style w:type="character" w:styleId="aa">
    <w:name w:val="footnote reference"/>
    <w:basedOn w:val="a0"/>
    <w:uiPriority w:val="99"/>
    <w:semiHidden/>
    <w:unhideWhenUsed/>
    <w:rsid w:val="0046213F"/>
    <w:rPr>
      <w:vertAlign w:val="superscript"/>
    </w:rPr>
  </w:style>
  <w:style w:type="paragraph" w:styleId="ab">
    <w:name w:val="List Paragraph"/>
    <w:basedOn w:val="a"/>
    <w:link w:val="ac"/>
    <w:uiPriority w:val="34"/>
    <w:qFormat/>
    <w:rsid w:val="00645211"/>
    <w:pPr>
      <w:ind w:left="720"/>
      <w:contextualSpacing/>
    </w:pPr>
  </w:style>
  <w:style w:type="paragraph" w:styleId="ad">
    <w:name w:val="Balloon Text"/>
    <w:basedOn w:val="a"/>
    <w:link w:val="ae"/>
    <w:uiPriority w:val="99"/>
    <w:semiHidden/>
    <w:unhideWhenUsed/>
    <w:rsid w:val="0035578B"/>
    <w:rPr>
      <w:rFonts w:ascii="Tahoma" w:hAnsi="Tahoma" w:cs="Tahoma"/>
      <w:sz w:val="16"/>
      <w:szCs w:val="16"/>
    </w:rPr>
  </w:style>
  <w:style w:type="character" w:customStyle="1" w:styleId="ae">
    <w:name w:val="טקסט בלונים תו"/>
    <w:basedOn w:val="a0"/>
    <w:link w:val="ad"/>
    <w:uiPriority w:val="99"/>
    <w:semiHidden/>
    <w:rsid w:val="0035578B"/>
    <w:rPr>
      <w:rFonts w:ascii="Tahoma" w:eastAsia="Times New Roman" w:hAnsi="Tahoma" w:cs="Tahoma"/>
      <w:sz w:val="16"/>
      <w:szCs w:val="16"/>
    </w:rPr>
  </w:style>
  <w:style w:type="character" w:customStyle="1" w:styleId="ac">
    <w:name w:val="פיסקת רשימה תו"/>
    <w:basedOn w:val="a0"/>
    <w:link w:val="ab"/>
    <w:uiPriority w:val="34"/>
    <w:locked/>
    <w:rsid w:val="002B0E7A"/>
    <w:rPr>
      <w:rFonts w:ascii="Times New Roman" w:eastAsia="Times New Roman" w:hAnsi="Times New Roman" w:cs="Times New Roman"/>
      <w:sz w:val="24"/>
      <w:szCs w:val="24"/>
    </w:rPr>
  </w:style>
  <w:style w:type="character" w:styleId="af">
    <w:name w:val="annotation reference"/>
    <w:basedOn w:val="a0"/>
    <w:uiPriority w:val="99"/>
    <w:semiHidden/>
    <w:unhideWhenUsed/>
    <w:rsid w:val="00776F44"/>
    <w:rPr>
      <w:sz w:val="16"/>
      <w:szCs w:val="16"/>
    </w:rPr>
  </w:style>
  <w:style w:type="paragraph" w:styleId="af0">
    <w:name w:val="annotation text"/>
    <w:basedOn w:val="a"/>
    <w:link w:val="af1"/>
    <w:uiPriority w:val="99"/>
    <w:semiHidden/>
    <w:unhideWhenUsed/>
    <w:rsid w:val="00776F44"/>
    <w:rPr>
      <w:sz w:val="20"/>
      <w:szCs w:val="20"/>
    </w:rPr>
  </w:style>
  <w:style w:type="character" w:customStyle="1" w:styleId="af1">
    <w:name w:val="טקסט הערה תו"/>
    <w:basedOn w:val="a0"/>
    <w:link w:val="af0"/>
    <w:uiPriority w:val="99"/>
    <w:semiHidden/>
    <w:rsid w:val="00776F44"/>
    <w:rPr>
      <w:rFonts w:ascii="Times New Roman" w:eastAsia="Times New Roman" w:hAnsi="Times New Roman" w:cs="Times New Roman"/>
      <w:sz w:val="20"/>
      <w:szCs w:val="20"/>
    </w:rPr>
  </w:style>
  <w:style w:type="paragraph" w:styleId="af2">
    <w:name w:val="annotation subject"/>
    <w:basedOn w:val="af0"/>
    <w:next w:val="af0"/>
    <w:link w:val="af3"/>
    <w:uiPriority w:val="99"/>
    <w:semiHidden/>
    <w:unhideWhenUsed/>
    <w:rsid w:val="00776F44"/>
    <w:rPr>
      <w:b/>
      <w:bCs/>
    </w:rPr>
  </w:style>
  <w:style w:type="character" w:customStyle="1" w:styleId="af3">
    <w:name w:val="נושא הערה תו"/>
    <w:basedOn w:val="af1"/>
    <w:link w:val="af2"/>
    <w:uiPriority w:val="99"/>
    <w:semiHidden/>
    <w:rsid w:val="00776F44"/>
    <w:rPr>
      <w:rFonts w:ascii="Times New Roman" w:eastAsia="Times New Roman" w:hAnsi="Times New Roman" w:cs="Times New Roman"/>
      <w:b/>
      <w:bCs/>
      <w:sz w:val="20"/>
      <w:szCs w:val="20"/>
    </w:rPr>
  </w:style>
  <w:style w:type="character" w:customStyle="1" w:styleId="default">
    <w:name w:val="default"/>
    <w:basedOn w:val="a0"/>
    <w:rsid w:val="00FA3EFC"/>
    <w:rPr>
      <w:rFonts w:ascii="Times New Roman" w:hAnsi="Times New Roman" w:cs="Times New Roman"/>
      <w:sz w:val="26"/>
      <w:szCs w:val="26"/>
    </w:rPr>
  </w:style>
  <w:style w:type="paragraph" w:styleId="NormalWeb">
    <w:name w:val="Normal (Web)"/>
    <w:basedOn w:val="a"/>
    <w:uiPriority w:val="99"/>
    <w:semiHidden/>
    <w:unhideWhenUsed/>
    <w:rsid w:val="00620972"/>
    <w:pPr>
      <w:bidi w:val="0"/>
      <w:spacing w:before="100" w:beforeAutospacing="1" w:after="100" w:afterAutospacing="1"/>
    </w:pPr>
  </w:style>
  <w:style w:type="character" w:customStyle="1" w:styleId="spelle">
    <w:name w:val="spelle"/>
    <w:basedOn w:val="a0"/>
    <w:rsid w:val="00620972"/>
  </w:style>
  <w:style w:type="paragraph" w:styleId="af4">
    <w:name w:val="Revision"/>
    <w:hidden/>
    <w:uiPriority w:val="99"/>
    <w:semiHidden/>
    <w:rsid w:val="00406417"/>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4349976">
      <w:bodyDiv w:val="1"/>
      <w:marLeft w:val="0"/>
      <w:marRight w:val="0"/>
      <w:marTop w:val="0"/>
      <w:marBottom w:val="0"/>
      <w:divBdr>
        <w:top w:val="none" w:sz="0" w:space="0" w:color="auto"/>
        <w:left w:val="none" w:sz="0" w:space="0" w:color="auto"/>
        <w:bottom w:val="none" w:sz="0" w:space="0" w:color="auto"/>
        <w:right w:val="none" w:sz="0" w:space="0" w:color="auto"/>
      </w:divBdr>
    </w:div>
    <w:div w:id="639505305">
      <w:bodyDiv w:val="1"/>
      <w:marLeft w:val="0"/>
      <w:marRight w:val="0"/>
      <w:marTop w:val="0"/>
      <w:marBottom w:val="0"/>
      <w:divBdr>
        <w:top w:val="none" w:sz="0" w:space="0" w:color="auto"/>
        <w:left w:val="none" w:sz="0" w:space="0" w:color="auto"/>
        <w:bottom w:val="none" w:sz="0" w:space="0" w:color="auto"/>
        <w:right w:val="none" w:sz="0" w:space="0" w:color="auto"/>
      </w:divBdr>
    </w:div>
    <w:div w:id="1010638804">
      <w:bodyDiv w:val="1"/>
      <w:marLeft w:val="0"/>
      <w:marRight w:val="0"/>
      <w:marTop w:val="0"/>
      <w:marBottom w:val="0"/>
      <w:divBdr>
        <w:top w:val="none" w:sz="0" w:space="0" w:color="auto"/>
        <w:left w:val="none" w:sz="0" w:space="0" w:color="auto"/>
        <w:bottom w:val="none" w:sz="0" w:space="0" w:color="auto"/>
        <w:right w:val="none" w:sz="0" w:space="0" w:color="auto"/>
      </w:divBdr>
    </w:div>
    <w:div w:id="2071421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43AFD9-24DB-4717-98BD-CD4687DE30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371</Words>
  <Characters>1856</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2223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morma</dc:creator>
  <cp:lastModifiedBy>הדר שמר</cp:lastModifiedBy>
  <cp:revision>4</cp:revision>
  <dcterms:created xsi:type="dcterms:W3CDTF">2015-11-02T13:18:00Z</dcterms:created>
  <dcterms:modified xsi:type="dcterms:W3CDTF">2015-11-02T13:21:00Z</dcterms:modified>
</cp:coreProperties>
</file>